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BE" w:rsidRPr="0062434D" w:rsidRDefault="000F4FBE" w:rsidP="0008549E">
      <w:pPr>
        <w:tabs>
          <w:tab w:val="left" w:pos="915"/>
        </w:tabs>
        <w:rPr>
          <w:rFonts w:ascii="Tahoma" w:hAnsi="Tahoma" w:cs="Tahoma"/>
          <w:sz w:val="20"/>
          <w:szCs w:val="20"/>
        </w:rPr>
      </w:pPr>
      <w:r w:rsidRPr="0062434D">
        <w:rPr>
          <w:rFonts w:ascii="Tahoma" w:hAnsi="Tahoma" w:cs="Tahoma"/>
          <w:sz w:val="20"/>
          <w:szCs w:val="20"/>
        </w:rPr>
        <w:t xml:space="preserve">Wrocław, dnia </w:t>
      </w:r>
      <w:r w:rsidR="00D0094D" w:rsidRPr="0062434D">
        <w:rPr>
          <w:rFonts w:ascii="Tahoma" w:hAnsi="Tahoma" w:cs="Tahoma"/>
          <w:sz w:val="20"/>
          <w:szCs w:val="20"/>
        </w:rPr>
        <w:t>26.11</w:t>
      </w:r>
      <w:r w:rsidRPr="0062434D">
        <w:rPr>
          <w:rFonts w:ascii="Tahoma" w:hAnsi="Tahoma" w:cs="Tahoma"/>
          <w:sz w:val="20"/>
          <w:szCs w:val="20"/>
        </w:rPr>
        <w:t>.2014 roku</w:t>
      </w:r>
    </w:p>
    <w:p w:rsidR="000F4FBE" w:rsidRPr="0062434D" w:rsidRDefault="000F4FBE" w:rsidP="000F4FBE">
      <w:pPr>
        <w:rPr>
          <w:rFonts w:ascii="Tahoma" w:hAnsi="Tahoma" w:cs="Tahoma"/>
          <w:sz w:val="20"/>
          <w:szCs w:val="20"/>
        </w:rPr>
      </w:pPr>
      <w:r w:rsidRPr="0062434D">
        <w:rPr>
          <w:rFonts w:ascii="Tahoma" w:hAnsi="Tahoma" w:cs="Tahoma"/>
          <w:sz w:val="20"/>
          <w:szCs w:val="20"/>
        </w:rPr>
        <w:t>L.dz. KR – 1</w:t>
      </w:r>
      <w:r w:rsidR="00D0094D" w:rsidRPr="0062434D">
        <w:rPr>
          <w:rFonts w:ascii="Tahoma" w:hAnsi="Tahoma" w:cs="Tahoma"/>
          <w:sz w:val="20"/>
          <w:szCs w:val="20"/>
        </w:rPr>
        <w:t>48</w:t>
      </w:r>
      <w:r w:rsidRPr="0062434D">
        <w:rPr>
          <w:rFonts w:ascii="Tahoma" w:hAnsi="Tahoma" w:cs="Tahoma"/>
          <w:sz w:val="20"/>
          <w:szCs w:val="20"/>
        </w:rPr>
        <w:t>/04/2014</w:t>
      </w:r>
    </w:p>
    <w:p w:rsidR="0062434D" w:rsidRDefault="0062434D" w:rsidP="000F4FBE">
      <w:pPr>
        <w:pStyle w:val="Nagwek3"/>
        <w:tabs>
          <w:tab w:val="clear" w:pos="6150"/>
        </w:tabs>
        <w:rPr>
          <w:rFonts w:ascii="Tahoma" w:hAnsi="Tahoma" w:cs="Tahoma"/>
        </w:rPr>
      </w:pPr>
    </w:p>
    <w:p w:rsidR="000F4FBE" w:rsidRPr="0062434D" w:rsidRDefault="000F4FBE" w:rsidP="000F4FBE">
      <w:pPr>
        <w:pStyle w:val="Nagwek3"/>
        <w:tabs>
          <w:tab w:val="clear" w:pos="6150"/>
        </w:tabs>
        <w:rPr>
          <w:rFonts w:ascii="Tahoma" w:hAnsi="Tahoma" w:cs="Tahoma"/>
        </w:rPr>
      </w:pPr>
      <w:r w:rsidRPr="0062434D">
        <w:rPr>
          <w:rFonts w:ascii="Tahoma" w:hAnsi="Tahoma" w:cs="Tahoma"/>
        </w:rPr>
        <w:t>KOMUNIKAT</w:t>
      </w:r>
    </w:p>
    <w:p w:rsidR="000F4FBE" w:rsidRPr="0062434D" w:rsidRDefault="000F4FBE" w:rsidP="000F4FBE">
      <w:pPr>
        <w:pStyle w:val="Nagwek1"/>
        <w:jc w:val="both"/>
        <w:rPr>
          <w:rFonts w:ascii="Tahoma" w:hAnsi="Tahoma" w:cs="Tahoma"/>
        </w:rPr>
      </w:pPr>
    </w:p>
    <w:p w:rsidR="000F4FBE" w:rsidRPr="0062434D" w:rsidRDefault="000F4FBE" w:rsidP="00110C3B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62434D">
        <w:rPr>
          <w:rFonts w:ascii="Tahoma" w:hAnsi="Tahoma" w:cs="Tahoma"/>
          <w:sz w:val="22"/>
          <w:szCs w:val="22"/>
        </w:rPr>
        <w:t xml:space="preserve">Komisja ds. Rozgrywek Dolnośląskiego ZPN we Wrocławiu przedstawia terminy rozgrywania zawodów w piłce nożnej rundy </w:t>
      </w:r>
      <w:r w:rsidRPr="0062434D">
        <w:rPr>
          <w:rFonts w:ascii="Tahoma" w:hAnsi="Tahoma" w:cs="Tahoma"/>
          <w:b/>
          <w:sz w:val="22"/>
          <w:szCs w:val="22"/>
        </w:rPr>
        <w:t>wiosennej</w:t>
      </w:r>
      <w:r w:rsidRPr="0062434D">
        <w:rPr>
          <w:rFonts w:ascii="Tahoma" w:hAnsi="Tahoma" w:cs="Tahoma"/>
          <w:sz w:val="22"/>
          <w:szCs w:val="22"/>
        </w:rPr>
        <w:t xml:space="preserve"> sezonu 2014/2015:</w:t>
      </w:r>
    </w:p>
    <w:p w:rsidR="000F4FBE" w:rsidRPr="0062434D" w:rsidRDefault="000F4FBE" w:rsidP="000F4FBE">
      <w:pPr>
        <w:jc w:val="both"/>
        <w:rPr>
          <w:rFonts w:ascii="Tahoma" w:hAnsi="Tahoma" w:cs="Tahoma"/>
        </w:rPr>
      </w:pPr>
    </w:p>
    <w:p w:rsidR="000F4FBE" w:rsidRPr="0062434D" w:rsidRDefault="000F4FBE" w:rsidP="0062434D">
      <w:pPr>
        <w:pStyle w:val="Akapitzlist"/>
        <w:numPr>
          <w:ilvl w:val="0"/>
          <w:numId w:val="30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62434D">
        <w:rPr>
          <w:rFonts w:ascii="Tahoma" w:hAnsi="Tahoma" w:cs="Tahoma"/>
          <w:sz w:val="22"/>
          <w:szCs w:val="22"/>
        </w:rPr>
        <w:t>Zawody o mistrzostwo IV ligi dolnośląskiej odbędą się w następujących terminach:</w:t>
      </w:r>
    </w:p>
    <w:p w:rsidR="00110C3B" w:rsidRPr="0062434D" w:rsidRDefault="00110C3B" w:rsidP="000F4FBE">
      <w:pPr>
        <w:ind w:left="426" w:hanging="426"/>
        <w:jc w:val="both"/>
        <w:rPr>
          <w:rFonts w:ascii="Tahoma" w:hAnsi="Tahoma" w:cs="Tahoma"/>
        </w:rPr>
      </w:pPr>
    </w:p>
    <w:p w:rsidR="000F4FBE" w:rsidRPr="0062434D" w:rsidRDefault="000F4FBE" w:rsidP="00110C3B">
      <w:pPr>
        <w:ind w:left="426"/>
        <w:jc w:val="both"/>
        <w:rPr>
          <w:rFonts w:ascii="Tahoma" w:hAnsi="Tahoma" w:cs="Tahoma"/>
          <w:sz w:val="22"/>
        </w:rPr>
      </w:pPr>
      <w:r w:rsidRPr="0062434D">
        <w:rPr>
          <w:rFonts w:ascii="Tahoma" w:hAnsi="Tahoma" w:cs="Tahoma"/>
          <w:sz w:val="22"/>
        </w:rPr>
        <w:t>21/22.</w:t>
      </w:r>
      <w:r w:rsidRPr="0062434D">
        <w:rPr>
          <w:rFonts w:ascii="Tahoma" w:hAnsi="Tahoma" w:cs="Tahoma"/>
          <w:b/>
          <w:sz w:val="22"/>
        </w:rPr>
        <w:t>03</w:t>
      </w:r>
      <w:r w:rsidRPr="0062434D">
        <w:rPr>
          <w:rFonts w:ascii="Tahoma" w:hAnsi="Tahoma" w:cs="Tahoma"/>
          <w:sz w:val="22"/>
        </w:rPr>
        <w:t>.2015, 28/29.</w:t>
      </w:r>
      <w:r w:rsidRPr="0062434D">
        <w:rPr>
          <w:rFonts w:ascii="Tahoma" w:hAnsi="Tahoma" w:cs="Tahoma"/>
          <w:b/>
          <w:sz w:val="22"/>
        </w:rPr>
        <w:t>03</w:t>
      </w:r>
      <w:r w:rsidR="0041024F" w:rsidRPr="0062434D">
        <w:rPr>
          <w:rFonts w:ascii="Tahoma" w:hAnsi="Tahoma" w:cs="Tahoma"/>
          <w:sz w:val="22"/>
        </w:rPr>
        <w:t>.2015, 04</w:t>
      </w:r>
      <w:r w:rsidRPr="0062434D">
        <w:rPr>
          <w:rFonts w:ascii="Tahoma" w:hAnsi="Tahoma" w:cs="Tahoma"/>
          <w:sz w:val="22"/>
        </w:rPr>
        <w:t>.</w:t>
      </w:r>
      <w:r w:rsidRPr="0062434D">
        <w:rPr>
          <w:rFonts w:ascii="Tahoma" w:hAnsi="Tahoma" w:cs="Tahoma"/>
          <w:b/>
          <w:sz w:val="22"/>
        </w:rPr>
        <w:t>04</w:t>
      </w:r>
      <w:r w:rsidRPr="0062434D">
        <w:rPr>
          <w:rFonts w:ascii="Tahoma" w:hAnsi="Tahoma" w:cs="Tahoma"/>
          <w:sz w:val="22"/>
        </w:rPr>
        <w:t>.2015, 11/12.</w:t>
      </w:r>
      <w:r w:rsidRPr="0062434D">
        <w:rPr>
          <w:rFonts w:ascii="Tahoma" w:hAnsi="Tahoma" w:cs="Tahoma"/>
          <w:b/>
          <w:sz w:val="22"/>
        </w:rPr>
        <w:t>04</w:t>
      </w:r>
      <w:r w:rsidRPr="0062434D">
        <w:rPr>
          <w:rFonts w:ascii="Tahoma" w:hAnsi="Tahoma" w:cs="Tahoma"/>
          <w:sz w:val="22"/>
        </w:rPr>
        <w:t>.2015, 18/19.</w:t>
      </w:r>
      <w:r w:rsidRPr="0062434D">
        <w:rPr>
          <w:rFonts w:ascii="Tahoma" w:hAnsi="Tahoma" w:cs="Tahoma"/>
          <w:b/>
          <w:sz w:val="22"/>
        </w:rPr>
        <w:t>04</w:t>
      </w:r>
      <w:r w:rsidRPr="0062434D">
        <w:rPr>
          <w:rFonts w:ascii="Tahoma" w:hAnsi="Tahoma" w:cs="Tahoma"/>
          <w:sz w:val="22"/>
        </w:rPr>
        <w:t>.2015, 25/26.</w:t>
      </w:r>
      <w:r w:rsidRPr="0062434D">
        <w:rPr>
          <w:rFonts w:ascii="Tahoma" w:hAnsi="Tahoma" w:cs="Tahoma"/>
          <w:b/>
          <w:sz w:val="22"/>
        </w:rPr>
        <w:t>04</w:t>
      </w:r>
      <w:r w:rsidRPr="0062434D">
        <w:rPr>
          <w:rFonts w:ascii="Tahoma" w:hAnsi="Tahoma" w:cs="Tahoma"/>
          <w:sz w:val="22"/>
        </w:rPr>
        <w:t>.2015, 02/03.</w:t>
      </w:r>
      <w:r w:rsidRPr="0062434D">
        <w:rPr>
          <w:rFonts w:ascii="Tahoma" w:hAnsi="Tahoma" w:cs="Tahoma"/>
          <w:b/>
          <w:sz w:val="22"/>
        </w:rPr>
        <w:t>05</w:t>
      </w:r>
      <w:r w:rsidRPr="0062434D">
        <w:rPr>
          <w:rFonts w:ascii="Tahoma" w:hAnsi="Tahoma" w:cs="Tahoma"/>
          <w:sz w:val="22"/>
        </w:rPr>
        <w:t>.2015, 09/10.</w:t>
      </w:r>
      <w:r w:rsidRPr="0062434D">
        <w:rPr>
          <w:rFonts w:ascii="Tahoma" w:hAnsi="Tahoma" w:cs="Tahoma"/>
          <w:b/>
          <w:sz w:val="22"/>
        </w:rPr>
        <w:t>05</w:t>
      </w:r>
      <w:r w:rsidRPr="0062434D">
        <w:rPr>
          <w:rFonts w:ascii="Tahoma" w:hAnsi="Tahoma" w:cs="Tahoma"/>
          <w:sz w:val="22"/>
        </w:rPr>
        <w:t>.2015, 16/17.0</w:t>
      </w:r>
      <w:r w:rsidRPr="0062434D">
        <w:rPr>
          <w:rFonts w:ascii="Tahoma" w:hAnsi="Tahoma" w:cs="Tahoma"/>
          <w:b/>
          <w:sz w:val="22"/>
        </w:rPr>
        <w:t>5</w:t>
      </w:r>
      <w:r w:rsidR="003C0CC4" w:rsidRPr="0062434D">
        <w:rPr>
          <w:rFonts w:ascii="Tahoma" w:hAnsi="Tahoma" w:cs="Tahoma"/>
          <w:sz w:val="22"/>
        </w:rPr>
        <w:t>.</w:t>
      </w:r>
      <w:r w:rsidRPr="0062434D">
        <w:rPr>
          <w:rFonts w:ascii="Tahoma" w:hAnsi="Tahoma" w:cs="Tahoma"/>
          <w:sz w:val="22"/>
        </w:rPr>
        <w:t>2015, 23/24.</w:t>
      </w:r>
      <w:r w:rsidRPr="0062434D">
        <w:rPr>
          <w:rFonts w:ascii="Tahoma" w:hAnsi="Tahoma" w:cs="Tahoma"/>
          <w:b/>
          <w:sz w:val="22"/>
        </w:rPr>
        <w:t>05</w:t>
      </w:r>
      <w:r w:rsidRPr="0062434D">
        <w:rPr>
          <w:rFonts w:ascii="Tahoma" w:hAnsi="Tahoma" w:cs="Tahoma"/>
          <w:sz w:val="22"/>
        </w:rPr>
        <w:t>.2015,  30/31.</w:t>
      </w:r>
      <w:r w:rsidRPr="0062434D">
        <w:rPr>
          <w:rFonts w:ascii="Tahoma" w:hAnsi="Tahoma" w:cs="Tahoma"/>
          <w:b/>
          <w:sz w:val="22"/>
        </w:rPr>
        <w:t>05</w:t>
      </w:r>
      <w:r w:rsidRPr="0062434D">
        <w:rPr>
          <w:rFonts w:ascii="Tahoma" w:hAnsi="Tahoma" w:cs="Tahoma"/>
          <w:sz w:val="22"/>
        </w:rPr>
        <w:t xml:space="preserve">.2015, </w:t>
      </w:r>
      <w:r w:rsidRPr="0062434D">
        <w:rPr>
          <w:rFonts w:ascii="Tahoma" w:hAnsi="Tahoma" w:cs="Tahoma"/>
          <w:b/>
          <w:sz w:val="22"/>
        </w:rPr>
        <w:t>07.06.2015 o godz. 17</w:t>
      </w:r>
      <w:r w:rsidRPr="0062434D">
        <w:rPr>
          <w:rFonts w:ascii="Tahoma" w:hAnsi="Tahoma" w:cs="Tahoma"/>
          <w:b/>
          <w:sz w:val="22"/>
          <w:vertAlign w:val="superscript"/>
        </w:rPr>
        <w:t>00</w:t>
      </w:r>
      <w:r w:rsidRPr="0062434D">
        <w:rPr>
          <w:rFonts w:ascii="Tahoma" w:hAnsi="Tahoma" w:cs="Tahoma"/>
          <w:sz w:val="22"/>
        </w:rPr>
        <w:t xml:space="preserve">, </w:t>
      </w:r>
      <w:r w:rsidRPr="0062434D">
        <w:rPr>
          <w:rFonts w:ascii="Tahoma" w:hAnsi="Tahoma" w:cs="Tahoma"/>
          <w:b/>
          <w:sz w:val="22"/>
        </w:rPr>
        <w:t>13.06.2015 o godz. 17</w:t>
      </w:r>
      <w:r w:rsidRPr="0062434D">
        <w:rPr>
          <w:rFonts w:ascii="Tahoma" w:hAnsi="Tahoma" w:cs="Tahoma"/>
          <w:b/>
          <w:sz w:val="22"/>
          <w:vertAlign w:val="superscript"/>
        </w:rPr>
        <w:t>00</w:t>
      </w:r>
      <w:r w:rsidR="0041024F" w:rsidRPr="0062434D">
        <w:rPr>
          <w:rFonts w:ascii="Tahoma" w:hAnsi="Tahoma" w:cs="Tahoma"/>
          <w:b/>
          <w:sz w:val="22"/>
        </w:rPr>
        <w:t>, 20.06.2015 o godz.17</w:t>
      </w:r>
      <w:r w:rsidR="0041024F" w:rsidRPr="0062434D">
        <w:rPr>
          <w:rFonts w:ascii="Tahoma" w:hAnsi="Tahoma" w:cs="Tahoma"/>
          <w:b/>
          <w:sz w:val="22"/>
          <w:vertAlign w:val="superscript"/>
        </w:rPr>
        <w:t>00</w:t>
      </w:r>
      <w:r w:rsidRPr="0062434D">
        <w:rPr>
          <w:rFonts w:ascii="Tahoma" w:hAnsi="Tahoma" w:cs="Tahoma"/>
          <w:sz w:val="22"/>
        </w:rPr>
        <w:t>.</w:t>
      </w:r>
    </w:p>
    <w:p w:rsidR="00110C3B" w:rsidRPr="0062434D" w:rsidRDefault="00110C3B" w:rsidP="008D3638">
      <w:pPr>
        <w:ind w:left="426" w:hanging="426"/>
        <w:jc w:val="both"/>
        <w:rPr>
          <w:rFonts w:ascii="Tahoma" w:hAnsi="Tahoma" w:cs="Tahoma"/>
        </w:rPr>
      </w:pPr>
    </w:p>
    <w:p w:rsidR="000F4FBE" w:rsidRPr="0062434D" w:rsidRDefault="000F4FBE" w:rsidP="00110C3B">
      <w:pPr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62434D">
        <w:rPr>
          <w:rFonts w:ascii="Tahoma" w:hAnsi="Tahoma" w:cs="Tahoma"/>
          <w:b/>
          <w:sz w:val="22"/>
          <w:szCs w:val="22"/>
        </w:rPr>
        <w:t>Terminy</w:t>
      </w:r>
      <w:r w:rsidR="008D3638" w:rsidRPr="0062434D">
        <w:rPr>
          <w:rFonts w:ascii="Tahoma" w:hAnsi="Tahoma" w:cs="Tahoma"/>
          <w:b/>
          <w:sz w:val="22"/>
          <w:szCs w:val="22"/>
        </w:rPr>
        <w:t xml:space="preserve"> zawodów </w:t>
      </w:r>
      <w:r w:rsidR="0041024F" w:rsidRPr="0062434D">
        <w:rPr>
          <w:rFonts w:ascii="Tahoma" w:hAnsi="Tahoma" w:cs="Tahoma"/>
          <w:b/>
          <w:sz w:val="22"/>
          <w:szCs w:val="22"/>
        </w:rPr>
        <w:t xml:space="preserve">w dniach: </w:t>
      </w:r>
      <w:r w:rsidR="0062434D" w:rsidRPr="0062434D">
        <w:rPr>
          <w:rFonts w:ascii="Tahoma" w:hAnsi="Tahoma" w:cs="Tahoma"/>
          <w:b/>
          <w:sz w:val="22"/>
          <w:szCs w:val="22"/>
        </w:rPr>
        <w:t xml:space="preserve">04.04.2015 roku, </w:t>
      </w:r>
      <w:r w:rsidR="0041024F" w:rsidRPr="0062434D">
        <w:rPr>
          <w:rFonts w:ascii="Tahoma" w:hAnsi="Tahoma" w:cs="Tahoma"/>
          <w:b/>
          <w:sz w:val="22"/>
          <w:szCs w:val="22"/>
        </w:rPr>
        <w:t xml:space="preserve">07.06.2015 roku, </w:t>
      </w:r>
      <w:r w:rsidR="008D3638" w:rsidRPr="0062434D">
        <w:rPr>
          <w:rFonts w:ascii="Tahoma" w:hAnsi="Tahoma" w:cs="Tahoma"/>
          <w:b/>
          <w:sz w:val="22"/>
          <w:szCs w:val="22"/>
        </w:rPr>
        <w:t xml:space="preserve">13.06.2015 roku </w:t>
      </w:r>
      <w:r w:rsidR="0041024F" w:rsidRPr="0062434D">
        <w:rPr>
          <w:rFonts w:ascii="Tahoma" w:hAnsi="Tahoma" w:cs="Tahoma"/>
          <w:b/>
          <w:sz w:val="22"/>
          <w:szCs w:val="22"/>
        </w:rPr>
        <w:t xml:space="preserve">i 20.06.2015 roku </w:t>
      </w:r>
      <w:r w:rsidR="008D3638" w:rsidRPr="0062434D">
        <w:rPr>
          <w:rFonts w:ascii="Tahoma" w:hAnsi="Tahoma" w:cs="Tahoma"/>
          <w:b/>
          <w:sz w:val="22"/>
          <w:szCs w:val="22"/>
        </w:rPr>
        <w:t>są terminami obligatoryjnymi.</w:t>
      </w:r>
    </w:p>
    <w:p w:rsidR="00110C3B" w:rsidRPr="0062434D" w:rsidRDefault="00110C3B" w:rsidP="000F4FBE">
      <w:pPr>
        <w:ind w:left="426" w:hanging="426"/>
        <w:jc w:val="both"/>
        <w:rPr>
          <w:rFonts w:ascii="Tahoma" w:hAnsi="Tahoma" w:cs="Tahoma"/>
        </w:rPr>
      </w:pPr>
    </w:p>
    <w:p w:rsidR="000F4FBE" w:rsidRPr="0062434D" w:rsidRDefault="008D3638" w:rsidP="00110C3B">
      <w:pPr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62434D">
        <w:rPr>
          <w:rFonts w:ascii="Tahoma" w:hAnsi="Tahoma" w:cs="Tahoma"/>
          <w:sz w:val="22"/>
          <w:szCs w:val="22"/>
        </w:rPr>
        <w:t>Zawody nie</w:t>
      </w:r>
      <w:r w:rsidR="000F4FBE" w:rsidRPr="0062434D">
        <w:rPr>
          <w:rFonts w:ascii="Tahoma" w:hAnsi="Tahoma" w:cs="Tahoma"/>
          <w:sz w:val="22"/>
          <w:szCs w:val="22"/>
        </w:rPr>
        <w:t xml:space="preserve">rozegrane </w:t>
      </w:r>
      <w:r w:rsidRPr="0062434D">
        <w:rPr>
          <w:rFonts w:ascii="Tahoma" w:hAnsi="Tahoma" w:cs="Tahoma"/>
          <w:sz w:val="22"/>
          <w:szCs w:val="22"/>
        </w:rPr>
        <w:t>awansem z</w:t>
      </w:r>
      <w:r w:rsidR="000F4FBE" w:rsidRPr="0062434D">
        <w:rPr>
          <w:rFonts w:ascii="Tahoma" w:hAnsi="Tahoma" w:cs="Tahoma"/>
          <w:sz w:val="22"/>
          <w:szCs w:val="22"/>
        </w:rPr>
        <w:t xml:space="preserve"> rundy wiosennej s</w:t>
      </w:r>
      <w:r w:rsidRPr="0062434D">
        <w:rPr>
          <w:rFonts w:ascii="Tahoma" w:hAnsi="Tahoma" w:cs="Tahoma"/>
          <w:sz w:val="22"/>
          <w:szCs w:val="22"/>
        </w:rPr>
        <w:t>ezonu 2014/2015 w dniu 22/23.11.201</w:t>
      </w:r>
      <w:r w:rsidR="003C0CC4" w:rsidRPr="0062434D">
        <w:rPr>
          <w:rFonts w:ascii="Tahoma" w:hAnsi="Tahoma" w:cs="Tahoma"/>
          <w:sz w:val="22"/>
          <w:szCs w:val="22"/>
        </w:rPr>
        <w:t>4</w:t>
      </w:r>
      <w:r w:rsidRPr="0062434D">
        <w:rPr>
          <w:rFonts w:ascii="Tahoma" w:hAnsi="Tahoma" w:cs="Tahoma"/>
          <w:sz w:val="22"/>
          <w:szCs w:val="22"/>
        </w:rPr>
        <w:t xml:space="preserve"> roku należy </w:t>
      </w:r>
      <w:r w:rsidRPr="0062434D">
        <w:rPr>
          <w:rFonts w:ascii="Tahoma" w:hAnsi="Tahoma" w:cs="Tahoma"/>
          <w:b/>
          <w:sz w:val="22"/>
          <w:szCs w:val="22"/>
        </w:rPr>
        <w:t>bezwzględnie</w:t>
      </w:r>
      <w:r w:rsidRPr="0062434D">
        <w:rPr>
          <w:rFonts w:ascii="Tahoma" w:hAnsi="Tahoma" w:cs="Tahoma"/>
          <w:sz w:val="22"/>
          <w:szCs w:val="22"/>
        </w:rPr>
        <w:t xml:space="preserve"> rozegrać w dniu</w:t>
      </w:r>
      <w:r w:rsidR="000F4FBE" w:rsidRPr="0062434D">
        <w:rPr>
          <w:rFonts w:ascii="Tahoma" w:hAnsi="Tahoma" w:cs="Tahoma"/>
          <w:sz w:val="22"/>
          <w:szCs w:val="22"/>
        </w:rPr>
        <w:t xml:space="preserve"> </w:t>
      </w:r>
      <w:r w:rsidR="000F4FBE" w:rsidRPr="0062434D">
        <w:rPr>
          <w:rFonts w:ascii="Tahoma" w:hAnsi="Tahoma" w:cs="Tahoma"/>
          <w:b/>
          <w:sz w:val="22"/>
          <w:szCs w:val="22"/>
        </w:rPr>
        <w:t>1</w:t>
      </w:r>
      <w:r w:rsidRPr="0062434D">
        <w:rPr>
          <w:rFonts w:ascii="Tahoma" w:hAnsi="Tahoma" w:cs="Tahoma"/>
          <w:b/>
          <w:sz w:val="22"/>
          <w:szCs w:val="22"/>
        </w:rPr>
        <w:t>4</w:t>
      </w:r>
      <w:r w:rsidR="000F4FBE" w:rsidRPr="0062434D">
        <w:rPr>
          <w:rFonts w:ascii="Tahoma" w:hAnsi="Tahoma" w:cs="Tahoma"/>
          <w:b/>
          <w:sz w:val="22"/>
          <w:szCs w:val="22"/>
        </w:rPr>
        <w:t>.</w:t>
      </w:r>
      <w:r w:rsidRPr="0062434D">
        <w:rPr>
          <w:rFonts w:ascii="Tahoma" w:hAnsi="Tahoma" w:cs="Tahoma"/>
          <w:b/>
          <w:sz w:val="22"/>
          <w:szCs w:val="22"/>
        </w:rPr>
        <w:t>03.2015 roku.</w:t>
      </w:r>
    </w:p>
    <w:p w:rsidR="000F4FBE" w:rsidRPr="0062434D" w:rsidRDefault="000F4FBE" w:rsidP="000F4FBE">
      <w:pPr>
        <w:pStyle w:val="Akapitzlist"/>
        <w:ind w:left="426"/>
        <w:jc w:val="both"/>
        <w:rPr>
          <w:rFonts w:ascii="Tahoma" w:hAnsi="Tahoma" w:cs="Tahoma"/>
          <w:sz w:val="22"/>
          <w:szCs w:val="22"/>
        </w:rPr>
      </w:pPr>
    </w:p>
    <w:p w:rsidR="000F4FBE" w:rsidRPr="0062434D" w:rsidRDefault="000F4FBE" w:rsidP="0062434D">
      <w:pPr>
        <w:pStyle w:val="Akapitzlist"/>
        <w:numPr>
          <w:ilvl w:val="0"/>
          <w:numId w:val="29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62434D">
        <w:rPr>
          <w:rFonts w:ascii="Tahoma" w:hAnsi="Tahoma" w:cs="Tahoma"/>
          <w:sz w:val="22"/>
          <w:szCs w:val="22"/>
        </w:rPr>
        <w:t>Zawody o mistrzostwo</w:t>
      </w:r>
      <w:r w:rsidR="00A71077">
        <w:rPr>
          <w:rFonts w:ascii="Tahoma" w:hAnsi="Tahoma" w:cs="Tahoma"/>
          <w:sz w:val="22"/>
          <w:szCs w:val="22"/>
        </w:rPr>
        <w:t xml:space="preserve"> </w:t>
      </w:r>
      <w:r w:rsidR="00A71077" w:rsidRPr="0062434D">
        <w:rPr>
          <w:rFonts w:ascii="Tahoma" w:hAnsi="Tahoma" w:cs="Tahoma"/>
          <w:sz w:val="22"/>
          <w:szCs w:val="22"/>
        </w:rPr>
        <w:t>Dolnośląskiej</w:t>
      </w:r>
      <w:bookmarkStart w:id="0" w:name="_GoBack"/>
      <w:bookmarkEnd w:id="0"/>
      <w:r w:rsidRPr="0062434D">
        <w:rPr>
          <w:rFonts w:ascii="Tahoma" w:hAnsi="Tahoma" w:cs="Tahoma"/>
          <w:sz w:val="22"/>
          <w:szCs w:val="22"/>
        </w:rPr>
        <w:t xml:space="preserve"> Ligi Juniorów kat. A1/A2 (Starszych) i kat. B1/B2 (Młodszych) odbędą się w następujących terminach: </w:t>
      </w:r>
    </w:p>
    <w:p w:rsidR="000F4FBE" w:rsidRPr="0062434D" w:rsidRDefault="000F4FBE" w:rsidP="000F4FBE">
      <w:pPr>
        <w:ind w:left="420"/>
        <w:jc w:val="both"/>
        <w:rPr>
          <w:rFonts w:ascii="Tahoma" w:hAnsi="Tahoma" w:cs="Tahoma"/>
          <w:sz w:val="22"/>
          <w:szCs w:val="22"/>
        </w:rPr>
      </w:pPr>
    </w:p>
    <w:p w:rsidR="000F4FBE" w:rsidRPr="0062434D" w:rsidRDefault="008D3638" w:rsidP="000F4FBE">
      <w:pPr>
        <w:ind w:left="426"/>
        <w:jc w:val="both"/>
        <w:rPr>
          <w:rFonts w:ascii="Tahoma" w:hAnsi="Tahoma" w:cs="Tahoma"/>
          <w:b/>
          <w:sz w:val="20"/>
          <w:szCs w:val="22"/>
        </w:rPr>
      </w:pPr>
      <w:r w:rsidRPr="0062434D">
        <w:rPr>
          <w:rFonts w:ascii="Tahoma" w:hAnsi="Tahoma" w:cs="Tahoma"/>
          <w:sz w:val="22"/>
        </w:rPr>
        <w:t>14/15.</w:t>
      </w:r>
      <w:r w:rsidRPr="0062434D">
        <w:rPr>
          <w:rFonts w:ascii="Tahoma" w:hAnsi="Tahoma" w:cs="Tahoma"/>
          <w:b/>
          <w:sz w:val="22"/>
        </w:rPr>
        <w:t>03</w:t>
      </w:r>
      <w:r w:rsidRPr="0062434D">
        <w:rPr>
          <w:rFonts w:ascii="Tahoma" w:hAnsi="Tahoma" w:cs="Tahoma"/>
          <w:sz w:val="22"/>
        </w:rPr>
        <w:t>.2015</w:t>
      </w:r>
      <w:r w:rsidR="000F4FBE" w:rsidRPr="0062434D">
        <w:rPr>
          <w:rFonts w:ascii="Tahoma" w:hAnsi="Tahoma" w:cs="Tahoma"/>
          <w:sz w:val="22"/>
        </w:rPr>
        <w:t xml:space="preserve">, </w:t>
      </w:r>
      <w:r w:rsidRPr="0062434D">
        <w:rPr>
          <w:rFonts w:ascii="Tahoma" w:hAnsi="Tahoma" w:cs="Tahoma"/>
          <w:sz w:val="22"/>
        </w:rPr>
        <w:t>21/22.</w:t>
      </w:r>
      <w:r w:rsidRPr="0062434D">
        <w:rPr>
          <w:rFonts w:ascii="Tahoma" w:hAnsi="Tahoma" w:cs="Tahoma"/>
          <w:b/>
          <w:sz w:val="22"/>
        </w:rPr>
        <w:t>03</w:t>
      </w:r>
      <w:r w:rsidRPr="0062434D">
        <w:rPr>
          <w:rFonts w:ascii="Tahoma" w:hAnsi="Tahoma" w:cs="Tahoma"/>
          <w:sz w:val="22"/>
        </w:rPr>
        <w:t>.2015</w:t>
      </w:r>
      <w:r w:rsidR="000F4FBE" w:rsidRPr="0062434D">
        <w:rPr>
          <w:rFonts w:ascii="Tahoma" w:hAnsi="Tahoma" w:cs="Tahoma"/>
          <w:sz w:val="22"/>
        </w:rPr>
        <w:t xml:space="preserve">, </w:t>
      </w:r>
      <w:r w:rsidRPr="0062434D">
        <w:rPr>
          <w:rFonts w:ascii="Tahoma" w:hAnsi="Tahoma" w:cs="Tahoma"/>
          <w:sz w:val="22"/>
        </w:rPr>
        <w:t>03/04.</w:t>
      </w:r>
      <w:r w:rsidRPr="0062434D">
        <w:rPr>
          <w:rFonts w:ascii="Tahoma" w:hAnsi="Tahoma" w:cs="Tahoma"/>
          <w:b/>
          <w:sz w:val="22"/>
        </w:rPr>
        <w:t>04</w:t>
      </w:r>
      <w:r w:rsidRPr="0062434D">
        <w:rPr>
          <w:rFonts w:ascii="Tahoma" w:hAnsi="Tahoma" w:cs="Tahoma"/>
          <w:sz w:val="22"/>
        </w:rPr>
        <w:t>.2015</w:t>
      </w:r>
      <w:r w:rsidR="000F4FBE" w:rsidRPr="0062434D">
        <w:rPr>
          <w:rFonts w:ascii="Tahoma" w:hAnsi="Tahoma" w:cs="Tahoma"/>
          <w:sz w:val="22"/>
        </w:rPr>
        <w:t xml:space="preserve">, </w:t>
      </w:r>
      <w:r w:rsidRPr="0062434D">
        <w:rPr>
          <w:rFonts w:ascii="Tahoma" w:hAnsi="Tahoma" w:cs="Tahoma"/>
          <w:sz w:val="22"/>
        </w:rPr>
        <w:t>11/12.</w:t>
      </w:r>
      <w:r w:rsidRPr="0062434D">
        <w:rPr>
          <w:rFonts w:ascii="Tahoma" w:hAnsi="Tahoma" w:cs="Tahoma"/>
          <w:b/>
          <w:sz w:val="22"/>
        </w:rPr>
        <w:t>04</w:t>
      </w:r>
      <w:r w:rsidRPr="0062434D">
        <w:rPr>
          <w:rFonts w:ascii="Tahoma" w:hAnsi="Tahoma" w:cs="Tahoma"/>
          <w:sz w:val="22"/>
        </w:rPr>
        <w:t>.2015</w:t>
      </w:r>
      <w:r w:rsidR="000F4FBE" w:rsidRPr="0062434D">
        <w:rPr>
          <w:rFonts w:ascii="Tahoma" w:hAnsi="Tahoma" w:cs="Tahoma"/>
          <w:sz w:val="22"/>
        </w:rPr>
        <w:t xml:space="preserve">, </w:t>
      </w:r>
      <w:r w:rsidRPr="0062434D">
        <w:rPr>
          <w:rFonts w:ascii="Tahoma" w:hAnsi="Tahoma" w:cs="Tahoma"/>
          <w:sz w:val="22"/>
        </w:rPr>
        <w:t>18/19.</w:t>
      </w:r>
      <w:r w:rsidRPr="0062434D">
        <w:rPr>
          <w:rFonts w:ascii="Tahoma" w:hAnsi="Tahoma" w:cs="Tahoma"/>
          <w:b/>
          <w:sz w:val="22"/>
        </w:rPr>
        <w:t>04</w:t>
      </w:r>
      <w:r w:rsidRPr="0062434D">
        <w:rPr>
          <w:rFonts w:ascii="Tahoma" w:hAnsi="Tahoma" w:cs="Tahoma"/>
          <w:sz w:val="22"/>
        </w:rPr>
        <w:t>.2015</w:t>
      </w:r>
      <w:r w:rsidR="000F4FBE" w:rsidRPr="0062434D">
        <w:rPr>
          <w:rFonts w:ascii="Tahoma" w:hAnsi="Tahoma" w:cs="Tahoma"/>
          <w:sz w:val="22"/>
        </w:rPr>
        <w:t xml:space="preserve">, </w:t>
      </w:r>
      <w:r w:rsidRPr="0062434D">
        <w:rPr>
          <w:rFonts w:ascii="Tahoma" w:hAnsi="Tahoma" w:cs="Tahoma"/>
          <w:sz w:val="22"/>
        </w:rPr>
        <w:t>25/26.</w:t>
      </w:r>
      <w:r w:rsidRPr="0062434D">
        <w:rPr>
          <w:rFonts w:ascii="Tahoma" w:hAnsi="Tahoma" w:cs="Tahoma"/>
          <w:b/>
          <w:sz w:val="22"/>
        </w:rPr>
        <w:t>04</w:t>
      </w:r>
      <w:r w:rsidRPr="0062434D">
        <w:rPr>
          <w:rFonts w:ascii="Tahoma" w:hAnsi="Tahoma" w:cs="Tahoma"/>
          <w:sz w:val="22"/>
        </w:rPr>
        <w:t>.2015</w:t>
      </w:r>
      <w:r w:rsidR="000F4FBE" w:rsidRPr="0062434D">
        <w:rPr>
          <w:rFonts w:ascii="Tahoma" w:hAnsi="Tahoma" w:cs="Tahoma"/>
          <w:sz w:val="22"/>
        </w:rPr>
        <w:t xml:space="preserve">, </w:t>
      </w:r>
      <w:r w:rsidRPr="0062434D">
        <w:rPr>
          <w:rFonts w:ascii="Tahoma" w:hAnsi="Tahoma" w:cs="Tahoma"/>
          <w:sz w:val="22"/>
        </w:rPr>
        <w:t>02/03.</w:t>
      </w:r>
      <w:r w:rsidRPr="0062434D">
        <w:rPr>
          <w:rFonts w:ascii="Tahoma" w:hAnsi="Tahoma" w:cs="Tahoma"/>
          <w:b/>
          <w:sz w:val="22"/>
        </w:rPr>
        <w:t>05</w:t>
      </w:r>
      <w:r w:rsidRPr="0062434D">
        <w:rPr>
          <w:rFonts w:ascii="Tahoma" w:hAnsi="Tahoma" w:cs="Tahoma"/>
          <w:sz w:val="22"/>
        </w:rPr>
        <w:t>.2015</w:t>
      </w:r>
      <w:r w:rsidR="000F4FBE" w:rsidRPr="0062434D">
        <w:rPr>
          <w:rFonts w:ascii="Tahoma" w:hAnsi="Tahoma" w:cs="Tahoma"/>
          <w:sz w:val="22"/>
        </w:rPr>
        <w:t xml:space="preserve">, </w:t>
      </w:r>
      <w:r w:rsidRPr="0062434D">
        <w:rPr>
          <w:rFonts w:ascii="Tahoma" w:hAnsi="Tahoma" w:cs="Tahoma"/>
          <w:sz w:val="22"/>
        </w:rPr>
        <w:t>09/10.</w:t>
      </w:r>
      <w:r w:rsidRPr="0062434D">
        <w:rPr>
          <w:rFonts w:ascii="Tahoma" w:hAnsi="Tahoma" w:cs="Tahoma"/>
          <w:b/>
          <w:sz w:val="22"/>
        </w:rPr>
        <w:t>05</w:t>
      </w:r>
      <w:r w:rsidRPr="0062434D">
        <w:rPr>
          <w:rFonts w:ascii="Tahoma" w:hAnsi="Tahoma" w:cs="Tahoma"/>
          <w:sz w:val="22"/>
        </w:rPr>
        <w:t>.2015</w:t>
      </w:r>
      <w:r w:rsidR="000F4FBE" w:rsidRPr="0062434D">
        <w:rPr>
          <w:rFonts w:ascii="Tahoma" w:hAnsi="Tahoma" w:cs="Tahoma"/>
          <w:sz w:val="22"/>
        </w:rPr>
        <w:t xml:space="preserve">, </w:t>
      </w:r>
      <w:r w:rsidR="001F29B5" w:rsidRPr="0062434D">
        <w:rPr>
          <w:rFonts w:ascii="Tahoma" w:hAnsi="Tahoma" w:cs="Tahoma"/>
          <w:sz w:val="22"/>
        </w:rPr>
        <w:t>16/17.</w:t>
      </w:r>
      <w:r w:rsidR="001F29B5" w:rsidRPr="0062434D">
        <w:rPr>
          <w:rFonts w:ascii="Tahoma" w:hAnsi="Tahoma" w:cs="Tahoma"/>
          <w:b/>
          <w:sz w:val="22"/>
        </w:rPr>
        <w:t>05</w:t>
      </w:r>
      <w:r w:rsidR="001F29B5" w:rsidRPr="0062434D">
        <w:rPr>
          <w:rFonts w:ascii="Tahoma" w:hAnsi="Tahoma" w:cs="Tahoma"/>
          <w:sz w:val="22"/>
        </w:rPr>
        <w:t>.2015</w:t>
      </w:r>
      <w:r w:rsidR="000F4FBE" w:rsidRPr="0062434D">
        <w:rPr>
          <w:rFonts w:ascii="Tahoma" w:hAnsi="Tahoma" w:cs="Tahoma"/>
          <w:sz w:val="22"/>
        </w:rPr>
        <w:t xml:space="preserve">, </w:t>
      </w:r>
      <w:r w:rsidR="001F29B5" w:rsidRPr="0062434D">
        <w:rPr>
          <w:rFonts w:ascii="Tahoma" w:hAnsi="Tahoma" w:cs="Tahoma"/>
          <w:sz w:val="22"/>
        </w:rPr>
        <w:t>23/24.</w:t>
      </w:r>
      <w:r w:rsidR="001F29B5" w:rsidRPr="0062434D">
        <w:rPr>
          <w:rFonts w:ascii="Tahoma" w:hAnsi="Tahoma" w:cs="Tahoma"/>
          <w:b/>
          <w:sz w:val="22"/>
        </w:rPr>
        <w:t>05</w:t>
      </w:r>
      <w:r w:rsidR="001F29B5" w:rsidRPr="0062434D">
        <w:rPr>
          <w:rFonts w:ascii="Tahoma" w:hAnsi="Tahoma" w:cs="Tahoma"/>
          <w:sz w:val="22"/>
        </w:rPr>
        <w:t>.2015</w:t>
      </w:r>
      <w:r w:rsidR="000F4FBE" w:rsidRPr="0062434D">
        <w:rPr>
          <w:rFonts w:ascii="Tahoma" w:hAnsi="Tahoma" w:cs="Tahoma"/>
          <w:sz w:val="22"/>
        </w:rPr>
        <w:t xml:space="preserve">, </w:t>
      </w:r>
      <w:r w:rsidR="001F29B5" w:rsidRPr="0062434D">
        <w:rPr>
          <w:rFonts w:ascii="Tahoma" w:hAnsi="Tahoma" w:cs="Tahoma"/>
          <w:sz w:val="22"/>
        </w:rPr>
        <w:t>30/31.</w:t>
      </w:r>
      <w:r w:rsidR="001F29B5" w:rsidRPr="0062434D">
        <w:rPr>
          <w:rFonts w:ascii="Tahoma" w:hAnsi="Tahoma" w:cs="Tahoma"/>
          <w:b/>
          <w:sz w:val="22"/>
        </w:rPr>
        <w:t>05</w:t>
      </w:r>
      <w:r w:rsidR="001F29B5" w:rsidRPr="0062434D">
        <w:rPr>
          <w:rFonts w:ascii="Tahoma" w:hAnsi="Tahoma" w:cs="Tahoma"/>
          <w:sz w:val="22"/>
        </w:rPr>
        <w:t>.2015</w:t>
      </w:r>
      <w:r w:rsidR="000F4FBE" w:rsidRPr="0062434D">
        <w:rPr>
          <w:rFonts w:ascii="Tahoma" w:hAnsi="Tahoma" w:cs="Tahoma"/>
          <w:sz w:val="22"/>
        </w:rPr>
        <w:t xml:space="preserve">, </w:t>
      </w:r>
      <w:r w:rsidR="001F29B5" w:rsidRPr="0062434D">
        <w:rPr>
          <w:rFonts w:ascii="Tahoma" w:hAnsi="Tahoma" w:cs="Tahoma"/>
          <w:sz w:val="22"/>
        </w:rPr>
        <w:t>04.</w:t>
      </w:r>
      <w:r w:rsidR="001F29B5" w:rsidRPr="0062434D">
        <w:rPr>
          <w:rFonts w:ascii="Tahoma" w:hAnsi="Tahoma" w:cs="Tahoma"/>
          <w:b/>
          <w:sz w:val="22"/>
        </w:rPr>
        <w:t>06</w:t>
      </w:r>
      <w:r w:rsidR="001F29B5" w:rsidRPr="0062434D">
        <w:rPr>
          <w:rFonts w:ascii="Tahoma" w:hAnsi="Tahoma" w:cs="Tahoma"/>
          <w:sz w:val="22"/>
        </w:rPr>
        <w:t>.2015</w:t>
      </w:r>
      <w:r w:rsidR="000F4FBE" w:rsidRPr="0062434D">
        <w:rPr>
          <w:rFonts w:ascii="Tahoma" w:hAnsi="Tahoma" w:cs="Tahoma"/>
          <w:sz w:val="22"/>
        </w:rPr>
        <w:t xml:space="preserve">, </w:t>
      </w:r>
      <w:r w:rsidR="001F29B5" w:rsidRPr="0062434D">
        <w:rPr>
          <w:rFonts w:ascii="Tahoma" w:hAnsi="Tahoma" w:cs="Tahoma"/>
          <w:sz w:val="22"/>
        </w:rPr>
        <w:t>07.</w:t>
      </w:r>
      <w:r w:rsidR="001F29B5" w:rsidRPr="0062434D">
        <w:rPr>
          <w:rFonts w:ascii="Tahoma" w:hAnsi="Tahoma" w:cs="Tahoma"/>
          <w:b/>
          <w:sz w:val="22"/>
        </w:rPr>
        <w:t>06</w:t>
      </w:r>
      <w:r w:rsidR="001F29B5" w:rsidRPr="0062434D">
        <w:rPr>
          <w:rFonts w:ascii="Tahoma" w:hAnsi="Tahoma" w:cs="Tahoma"/>
          <w:sz w:val="22"/>
        </w:rPr>
        <w:t>.2015</w:t>
      </w:r>
      <w:r w:rsidR="000F4FBE" w:rsidRPr="0062434D">
        <w:rPr>
          <w:rFonts w:ascii="Tahoma" w:hAnsi="Tahoma" w:cs="Tahoma"/>
          <w:sz w:val="22"/>
        </w:rPr>
        <w:t xml:space="preserve">, </w:t>
      </w:r>
      <w:r w:rsidR="001F29B5" w:rsidRPr="0062434D">
        <w:rPr>
          <w:rFonts w:ascii="Tahoma" w:hAnsi="Tahoma" w:cs="Tahoma"/>
          <w:b/>
          <w:sz w:val="22"/>
        </w:rPr>
        <w:t>14.06.2015 o godz. 15</w:t>
      </w:r>
      <w:r w:rsidR="001F29B5" w:rsidRPr="0062434D">
        <w:rPr>
          <w:rFonts w:ascii="Tahoma" w:hAnsi="Tahoma" w:cs="Tahoma"/>
          <w:b/>
          <w:sz w:val="22"/>
          <w:vertAlign w:val="superscript"/>
        </w:rPr>
        <w:t xml:space="preserve">00 </w:t>
      </w:r>
      <w:r w:rsidR="001F29B5" w:rsidRPr="0062434D">
        <w:rPr>
          <w:rFonts w:ascii="Tahoma" w:hAnsi="Tahoma" w:cs="Tahoma"/>
          <w:b/>
          <w:sz w:val="20"/>
          <w:szCs w:val="22"/>
        </w:rPr>
        <w:t>i 17</w:t>
      </w:r>
      <w:r w:rsidR="001F29B5" w:rsidRPr="0062434D">
        <w:rPr>
          <w:rFonts w:ascii="Tahoma" w:hAnsi="Tahoma" w:cs="Tahoma"/>
          <w:b/>
          <w:sz w:val="20"/>
          <w:szCs w:val="22"/>
          <w:vertAlign w:val="superscript"/>
        </w:rPr>
        <w:t>00</w:t>
      </w:r>
      <w:r w:rsidR="000F5CF4" w:rsidRPr="0062434D">
        <w:rPr>
          <w:rFonts w:ascii="Tahoma" w:hAnsi="Tahoma" w:cs="Tahoma"/>
          <w:b/>
          <w:sz w:val="20"/>
          <w:szCs w:val="22"/>
        </w:rPr>
        <w:t>, 17.06.2015</w:t>
      </w:r>
      <w:r w:rsidR="000F5CF4" w:rsidRPr="0062434D">
        <w:rPr>
          <w:rFonts w:ascii="Tahoma" w:hAnsi="Tahoma" w:cs="Tahoma"/>
          <w:b/>
          <w:sz w:val="20"/>
          <w:szCs w:val="22"/>
          <w:vertAlign w:val="superscript"/>
        </w:rPr>
        <w:t xml:space="preserve">  </w:t>
      </w:r>
      <w:r w:rsidR="000F5CF4" w:rsidRPr="0062434D">
        <w:rPr>
          <w:rFonts w:ascii="Tahoma" w:hAnsi="Tahoma" w:cs="Tahoma"/>
          <w:b/>
          <w:sz w:val="22"/>
        </w:rPr>
        <w:t>o godz. 15</w:t>
      </w:r>
      <w:r w:rsidR="000F5CF4" w:rsidRPr="0062434D">
        <w:rPr>
          <w:rFonts w:ascii="Tahoma" w:hAnsi="Tahoma" w:cs="Tahoma"/>
          <w:b/>
          <w:sz w:val="22"/>
          <w:vertAlign w:val="superscript"/>
        </w:rPr>
        <w:t>00</w:t>
      </w:r>
      <w:r w:rsidR="000F5CF4" w:rsidRPr="0062434D">
        <w:rPr>
          <w:rFonts w:ascii="Tahoma" w:hAnsi="Tahoma" w:cs="Tahoma"/>
          <w:b/>
          <w:sz w:val="22"/>
        </w:rPr>
        <w:t xml:space="preserve"> i 17</w:t>
      </w:r>
      <w:r w:rsidR="000F5CF4" w:rsidRPr="0062434D">
        <w:rPr>
          <w:rFonts w:ascii="Tahoma" w:hAnsi="Tahoma" w:cs="Tahoma"/>
          <w:b/>
          <w:sz w:val="22"/>
          <w:vertAlign w:val="superscript"/>
        </w:rPr>
        <w:t>0</w:t>
      </w:r>
      <w:r w:rsidR="0041024F" w:rsidRPr="0062434D">
        <w:rPr>
          <w:rFonts w:ascii="Tahoma" w:hAnsi="Tahoma" w:cs="Tahoma"/>
          <w:b/>
          <w:sz w:val="22"/>
          <w:vertAlign w:val="superscript"/>
        </w:rPr>
        <w:t>0</w:t>
      </w:r>
      <w:r w:rsidR="001F29B5" w:rsidRPr="0062434D">
        <w:rPr>
          <w:rFonts w:ascii="Tahoma" w:hAnsi="Tahoma" w:cs="Tahoma"/>
          <w:b/>
          <w:sz w:val="20"/>
          <w:szCs w:val="22"/>
        </w:rPr>
        <w:t>.</w:t>
      </w:r>
    </w:p>
    <w:p w:rsidR="00110C3B" w:rsidRPr="0062434D" w:rsidRDefault="00110C3B" w:rsidP="00110C3B">
      <w:pPr>
        <w:ind w:left="426"/>
        <w:jc w:val="both"/>
        <w:rPr>
          <w:rFonts w:ascii="Tahoma" w:hAnsi="Tahoma" w:cs="Tahoma"/>
          <w:bCs/>
          <w:sz w:val="20"/>
          <w:u w:val="single"/>
        </w:rPr>
      </w:pPr>
    </w:p>
    <w:p w:rsidR="001F29B5" w:rsidRPr="0062434D" w:rsidRDefault="001F29B5" w:rsidP="00110C3B">
      <w:pPr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62434D">
        <w:rPr>
          <w:rFonts w:ascii="Tahoma" w:hAnsi="Tahoma" w:cs="Tahoma"/>
          <w:b/>
          <w:sz w:val="22"/>
          <w:szCs w:val="22"/>
        </w:rPr>
        <w:t xml:space="preserve">Terminy zawodów w dniu </w:t>
      </w:r>
      <w:r w:rsidR="000F5CF4" w:rsidRPr="0062434D">
        <w:rPr>
          <w:rFonts w:ascii="Tahoma" w:hAnsi="Tahoma" w:cs="Tahoma"/>
          <w:b/>
          <w:sz w:val="22"/>
          <w:szCs w:val="22"/>
        </w:rPr>
        <w:t>14</w:t>
      </w:r>
      <w:r w:rsidRPr="0062434D">
        <w:rPr>
          <w:rFonts w:ascii="Tahoma" w:hAnsi="Tahoma" w:cs="Tahoma"/>
          <w:b/>
          <w:sz w:val="22"/>
          <w:szCs w:val="22"/>
        </w:rPr>
        <w:t>.06.2015 roku i w dniu 1</w:t>
      </w:r>
      <w:r w:rsidR="000F5CF4" w:rsidRPr="0062434D">
        <w:rPr>
          <w:rFonts w:ascii="Tahoma" w:hAnsi="Tahoma" w:cs="Tahoma"/>
          <w:b/>
          <w:sz w:val="22"/>
          <w:szCs w:val="22"/>
        </w:rPr>
        <w:t>7</w:t>
      </w:r>
      <w:r w:rsidRPr="0062434D">
        <w:rPr>
          <w:rFonts w:ascii="Tahoma" w:hAnsi="Tahoma" w:cs="Tahoma"/>
          <w:b/>
          <w:sz w:val="22"/>
          <w:szCs w:val="22"/>
        </w:rPr>
        <w:t>.06.2015 roku są terminami obligatoryjnymi.</w:t>
      </w:r>
    </w:p>
    <w:p w:rsidR="001F29B5" w:rsidRPr="0062434D" w:rsidRDefault="001F29B5" w:rsidP="001F29B5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1F29B5" w:rsidRPr="0062434D" w:rsidRDefault="001F29B5" w:rsidP="0062434D">
      <w:pPr>
        <w:pStyle w:val="Akapitzlist"/>
        <w:numPr>
          <w:ilvl w:val="0"/>
          <w:numId w:val="29"/>
        </w:numPr>
        <w:ind w:left="0" w:firstLine="0"/>
        <w:jc w:val="both"/>
        <w:rPr>
          <w:rFonts w:ascii="Tahoma" w:hAnsi="Tahoma" w:cs="Tahoma"/>
          <w:b/>
          <w:sz w:val="22"/>
          <w:szCs w:val="22"/>
        </w:rPr>
      </w:pPr>
      <w:r w:rsidRPr="0062434D">
        <w:rPr>
          <w:rFonts w:ascii="Tahoma" w:hAnsi="Tahoma" w:cs="Tahoma"/>
          <w:b/>
          <w:sz w:val="22"/>
          <w:szCs w:val="22"/>
        </w:rPr>
        <w:t>Półfinały</w:t>
      </w:r>
      <w:r w:rsidRPr="0062434D">
        <w:rPr>
          <w:rFonts w:ascii="Tahoma" w:hAnsi="Tahoma" w:cs="Tahoma"/>
          <w:sz w:val="22"/>
          <w:szCs w:val="22"/>
        </w:rPr>
        <w:t xml:space="preserve"> Pucharu Polski na szczeblu Dolnośląskiego ZPN odbędą</w:t>
      </w:r>
      <w:r w:rsidRPr="0062434D">
        <w:rPr>
          <w:rFonts w:ascii="Tahoma" w:hAnsi="Tahoma" w:cs="Tahoma"/>
          <w:b/>
          <w:sz w:val="22"/>
          <w:szCs w:val="22"/>
        </w:rPr>
        <w:t xml:space="preserve"> w dniu 0</w:t>
      </w:r>
      <w:r w:rsidR="0041024F" w:rsidRPr="0062434D">
        <w:rPr>
          <w:rFonts w:ascii="Tahoma" w:hAnsi="Tahoma" w:cs="Tahoma"/>
          <w:b/>
          <w:sz w:val="22"/>
          <w:szCs w:val="22"/>
        </w:rPr>
        <w:t>4</w:t>
      </w:r>
      <w:r w:rsidRPr="0062434D">
        <w:rPr>
          <w:rFonts w:ascii="Tahoma" w:hAnsi="Tahoma" w:cs="Tahoma"/>
          <w:b/>
          <w:sz w:val="22"/>
          <w:szCs w:val="22"/>
        </w:rPr>
        <w:t>.06.2015 roku o godz. 17</w:t>
      </w:r>
      <w:r w:rsidRPr="0062434D">
        <w:rPr>
          <w:rFonts w:ascii="Tahoma" w:hAnsi="Tahoma" w:cs="Tahoma"/>
          <w:b/>
          <w:sz w:val="22"/>
          <w:szCs w:val="22"/>
          <w:vertAlign w:val="superscript"/>
        </w:rPr>
        <w:t>00</w:t>
      </w:r>
      <w:r w:rsidR="00E12229" w:rsidRPr="0062434D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="00E12229" w:rsidRPr="0062434D">
        <w:rPr>
          <w:rFonts w:ascii="Tahoma" w:hAnsi="Tahoma" w:cs="Tahoma"/>
          <w:b/>
          <w:sz w:val="22"/>
          <w:szCs w:val="22"/>
        </w:rPr>
        <w:t>lub 10.06.2015 roku, w przypadku udziału w zawodach drużyn III-</w:t>
      </w:r>
      <w:proofErr w:type="spellStart"/>
      <w:r w:rsidR="00E12229" w:rsidRPr="0062434D">
        <w:rPr>
          <w:rFonts w:ascii="Tahoma" w:hAnsi="Tahoma" w:cs="Tahoma"/>
          <w:b/>
          <w:sz w:val="22"/>
          <w:szCs w:val="22"/>
        </w:rPr>
        <w:t>ciej</w:t>
      </w:r>
      <w:proofErr w:type="spellEnd"/>
      <w:r w:rsidR="00E12229" w:rsidRPr="0062434D">
        <w:rPr>
          <w:rFonts w:ascii="Tahoma" w:hAnsi="Tahoma" w:cs="Tahoma"/>
          <w:b/>
          <w:sz w:val="22"/>
          <w:szCs w:val="22"/>
        </w:rPr>
        <w:t xml:space="preserve"> ligi</w:t>
      </w:r>
      <w:r w:rsidRPr="0062434D">
        <w:rPr>
          <w:rFonts w:ascii="Tahoma" w:hAnsi="Tahoma" w:cs="Tahoma"/>
          <w:b/>
          <w:sz w:val="22"/>
          <w:szCs w:val="22"/>
        </w:rPr>
        <w:t>.</w:t>
      </w:r>
    </w:p>
    <w:p w:rsidR="00D0094D" w:rsidRPr="0062434D" w:rsidRDefault="00D0094D" w:rsidP="00D0094D">
      <w:pPr>
        <w:jc w:val="both"/>
        <w:rPr>
          <w:rFonts w:ascii="Tahoma" w:hAnsi="Tahoma" w:cs="Tahoma"/>
          <w:b/>
          <w:sz w:val="22"/>
          <w:szCs w:val="22"/>
        </w:rPr>
      </w:pPr>
    </w:p>
    <w:p w:rsidR="001F29B5" w:rsidRPr="0062434D" w:rsidRDefault="001F29B5" w:rsidP="0062434D">
      <w:pPr>
        <w:pStyle w:val="Akapitzlist"/>
        <w:numPr>
          <w:ilvl w:val="0"/>
          <w:numId w:val="29"/>
        </w:numPr>
        <w:ind w:left="0" w:firstLine="0"/>
        <w:jc w:val="both"/>
        <w:rPr>
          <w:rFonts w:ascii="Tahoma" w:hAnsi="Tahoma" w:cs="Tahoma"/>
          <w:b/>
          <w:sz w:val="22"/>
          <w:szCs w:val="22"/>
        </w:rPr>
      </w:pPr>
      <w:r w:rsidRPr="0062434D">
        <w:rPr>
          <w:rFonts w:ascii="Tahoma" w:hAnsi="Tahoma" w:cs="Tahoma"/>
          <w:b/>
          <w:sz w:val="22"/>
          <w:szCs w:val="22"/>
        </w:rPr>
        <w:t xml:space="preserve">Finał </w:t>
      </w:r>
      <w:r w:rsidRPr="0062434D">
        <w:rPr>
          <w:rFonts w:ascii="Tahoma" w:hAnsi="Tahoma" w:cs="Tahoma"/>
          <w:sz w:val="22"/>
          <w:szCs w:val="22"/>
        </w:rPr>
        <w:t xml:space="preserve">Pucharu Polski na szczeblu Dolnośląskiego ZPN odbędzie się </w:t>
      </w:r>
      <w:r w:rsidRPr="0062434D">
        <w:rPr>
          <w:rFonts w:ascii="Tahoma" w:hAnsi="Tahoma" w:cs="Tahoma"/>
          <w:b/>
          <w:sz w:val="22"/>
          <w:szCs w:val="22"/>
        </w:rPr>
        <w:t>w dniu 2</w:t>
      </w:r>
      <w:r w:rsidR="0041024F" w:rsidRPr="0062434D">
        <w:rPr>
          <w:rFonts w:ascii="Tahoma" w:hAnsi="Tahoma" w:cs="Tahoma"/>
          <w:b/>
          <w:sz w:val="22"/>
          <w:szCs w:val="22"/>
        </w:rPr>
        <w:t>7</w:t>
      </w:r>
      <w:r w:rsidRPr="0062434D">
        <w:rPr>
          <w:rFonts w:ascii="Tahoma" w:hAnsi="Tahoma" w:cs="Tahoma"/>
          <w:b/>
          <w:sz w:val="22"/>
          <w:szCs w:val="22"/>
        </w:rPr>
        <w:t>.06.2015 roku o godz. 17</w:t>
      </w:r>
      <w:r w:rsidR="00D0094D" w:rsidRPr="0062434D">
        <w:rPr>
          <w:rFonts w:ascii="Tahoma" w:hAnsi="Tahoma" w:cs="Tahoma"/>
          <w:b/>
          <w:sz w:val="22"/>
          <w:szCs w:val="22"/>
          <w:vertAlign w:val="superscript"/>
        </w:rPr>
        <w:t>00</w:t>
      </w:r>
      <w:r w:rsidR="00D0094D" w:rsidRPr="0062434D">
        <w:rPr>
          <w:rFonts w:ascii="Tahoma" w:hAnsi="Tahoma" w:cs="Tahoma"/>
          <w:b/>
          <w:sz w:val="22"/>
          <w:szCs w:val="22"/>
        </w:rPr>
        <w:t>.</w:t>
      </w:r>
    </w:p>
    <w:p w:rsidR="000F4FBE" w:rsidRPr="009852B6" w:rsidRDefault="000F4FBE" w:rsidP="009852B6">
      <w:pPr>
        <w:ind w:left="90"/>
        <w:jc w:val="both"/>
        <w:rPr>
          <w:rFonts w:ascii="Tahoma" w:hAnsi="Tahoma" w:cs="Tahoma"/>
          <w:sz w:val="16"/>
          <w:szCs w:val="16"/>
        </w:rPr>
      </w:pPr>
    </w:p>
    <w:sectPr w:rsidR="000F4FBE" w:rsidRPr="009852B6" w:rsidSect="0039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D3A"/>
    <w:multiLevelType w:val="hybridMultilevel"/>
    <w:tmpl w:val="BCD6DD78"/>
    <w:lvl w:ilvl="0" w:tplc="98D844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560594"/>
    <w:multiLevelType w:val="hybridMultilevel"/>
    <w:tmpl w:val="42C0210C"/>
    <w:lvl w:ilvl="0" w:tplc="4D5C46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68B2F52"/>
    <w:multiLevelType w:val="hybridMultilevel"/>
    <w:tmpl w:val="D164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3B62"/>
    <w:multiLevelType w:val="hybridMultilevel"/>
    <w:tmpl w:val="AE2E98BE"/>
    <w:lvl w:ilvl="0" w:tplc="901C20D2">
      <w:start w:val="1"/>
      <w:numFmt w:val="decimal"/>
      <w:lvlText w:val="%1."/>
      <w:lvlJc w:val="left"/>
      <w:pPr>
        <w:tabs>
          <w:tab w:val="num" w:pos="502"/>
        </w:tabs>
        <w:ind w:left="499" w:hanging="357"/>
      </w:pPr>
      <w:rPr>
        <w:rFonts w:ascii="Tahoma" w:hAnsi="Tahoma" w:hint="default"/>
        <w:b/>
      </w:rPr>
    </w:lvl>
    <w:lvl w:ilvl="1" w:tplc="9C6EC05A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C6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8203D"/>
    <w:multiLevelType w:val="hybridMultilevel"/>
    <w:tmpl w:val="A4141766"/>
    <w:lvl w:ilvl="0" w:tplc="F71461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3004"/>
    <w:multiLevelType w:val="hybridMultilevel"/>
    <w:tmpl w:val="79868C04"/>
    <w:lvl w:ilvl="0" w:tplc="B1E2C4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F314DA7"/>
    <w:multiLevelType w:val="hybridMultilevel"/>
    <w:tmpl w:val="A2FC0DE2"/>
    <w:lvl w:ilvl="0" w:tplc="4BB489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295C7A18"/>
    <w:multiLevelType w:val="hybridMultilevel"/>
    <w:tmpl w:val="1BDAD9E8"/>
    <w:lvl w:ilvl="0" w:tplc="55D64D4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11EF5"/>
    <w:multiLevelType w:val="hybridMultilevel"/>
    <w:tmpl w:val="F17EFB38"/>
    <w:lvl w:ilvl="0" w:tplc="8E689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1C0680"/>
    <w:multiLevelType w:val="hybridMultilevel"/>
    <w:tmpl w:val="C3788D22"/>
    <w:lvl w:ilvl="0" w:tplc="AD2C1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173E3"/>
    <w:multiLevelType w:val="hybridMultilevel"/>
    <w:tmpl w:val="AE2E98BE"/>
    <w:lvl w:ilvl="0" w:tplc="901C20D2">
      <w:start w:val="1"/>
      <w:numFmt w:val="decimal"/>
      <w:lvlText w:val="%1."/>
      <w:lvlJc w:val="left"/>
      <w:pPr>
        <w:tabs>
          <w:tab w:val="num" w:pos="502"/>
        </w:tabs>
        <w:ind w:left="499" w:hanging="357"/>
      </w:pPr>
      <w:rPr>
        <w:rFonts w:ascii="Tahoma" w:hAnsi="Tahoma" w:hint="default"/>
        <w:b/>
      </w:rPr>
    </w:lvl>
    <w:lvl w:ilvl="1" w:tplc="9C6EC05A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C6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33C3D"/>
    <w:multiLevelType w:val="hybridMultilevel"/>
    <w:tmpl w:val="EB3E5A96"/>
    <w:lvl w:ilvl="0" w:tplc="C2D4E8CC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ABB4CEA"/>
    <w:multiLevelType w:val="hybridMultilevel"/>
    <w:tmpl w:val="4A74C4A6"/>
    <w:lvl w:ilvl="0" w:tplc="A55EAB8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3BD225F3"/>
    <w:multiLevelType w:val="hybridMultilevel"/>
    <w:tmpl w:val="9D1A57F6"/>
    <w:lvl w:ilvl="0" w:tplc="E934F3F4">
      <w:start w:val="1"/>
      <w:numFmt w:val="decimal"/>
      <w:lvlText w:val="%1."/>
      <w:lvlJc w:val="left"/>
      <w:pPr>
        <w:ind w:left="90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86409B"/>
    <w:multiLevelType w:val="hybridMultilevel"/>
    <w:tmpl w:val="CE1CB446"/>
    <w:lvl w:ilvl="0" w:tplc="C40A6E3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8329A"/>
    <w:multiLevelType w:val="hybridMultilevel"/>
    <w:tmpl w:val="E80A76B0"/>
    <w:lvl w:ilvl="0" w:tplc="5742D40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8412A61"/>
    <w:multiLevelType w:val="hybridMultilevel"/>
    <w:tmpl w:val="4A74C4A6"/>
    <w:lvl w:ilvl="0" w:tplc="A55EAB8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B0C3FA4"/>
    <w:multiLevelType w:val="hybridMultilevel"/>
    <w:tmpl w:val="5BFC2C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712C7"/>
    <w:multiLevelType w:val="hybridMultilevel"/>
    <w:tmpl w:val="D94A75D4"/>
    <w:lvl w:ilvl="0" w:tplc="26C23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A1C1E69"/>
    <w:multiLevelType w:val="hybridMultilevel"/>
    <w:tmpl w:val="50BA5C5E"/>
    <w:lvl w:ilvl="0" w:tplc="B1F82E1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D6D83"/>
    <w:multiLevelType w:val="hybridMultilevel"/>
    <w:tmpl w:val="27A6508C"/>
    <w:lvl w:ilvl="0" w:tplc="02C82E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AB477DF"/>
    <w:multiLevelType w:val="hybridMultilevel"/>
    <w:tmpl w:val="1F3483C0"/>
    <w:lvl w:ilvl="0" w:tplc="BB9CC6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357C7"/>
    <w:multiLevelType w:val="hybridMultilevel"/>
    <w:tmpl w:val="95A6A510"/>
    <w:lvl w:ilvl="0" w:tplc="7D4AF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F406C24"/>
    <w:multiLevelType w:val="hybridMultilevel"/>
    <w:tmpl w:val="76D8DB0A"/>
    <w:lvl w:ilvl="0" w:tplc="586A32F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F65CE"/>
    <w:multiLevelType w:val="hybridMultilevel"/>
    <w:tmpl w:val="0C0C870C"/>
    <w:lvl w:ilvl="0" w:tplc="728CFFE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8DB5D62"/>
    <w:multiLevelType w:val="hybridMultilevel"/>
    <w:tmpl w:val="C710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15479"/>
    <w:multiLevelType w:val="hybridMultilevel"/>
    <w:tmpl w:val="79868C04"/>
    <w:lvl w:ilvl="0" w:tplc="B1E2C4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B23798D"/>
    <w:multiLevelType w:val="hybridMultilevel"/>
    <w:tmpl w:val="AE2E98BE"/>
    <w:lvl w:ilvl="0" w:tplc="901C20D2">
      <w:start w:val="1"/>
      <w:numFmt w:val="decimal"/>
      <w:lvlText w:val="%1."/>
      <w:lvlJc w:val="left"/>
      <w:pPr>
        <w:tabs>
          <w:tab w:val="num" w:pos="502"/>
        </w:tabs>
        <w:ind w:left="499" w:hanging="357"/>
      </w:pPr>
      <w:rPr>
        <w:rFonts w:ascii="Tahoma" w:hAnsi="Tahoma" w:hint="default"/>
        <w:b/>
      </w:rPr>
    </w:lvl>
    <w:lvl w:ilvl="1" w:tplc="9C6EC05A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C6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C951DC"/>
    <w:multiLevelType w:val="hybridMultilevel"/>
    <w:tmpl w:val="E80A76B0"/>
    <w:lvl w:ilvl="0" w:tplc="5742D40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79697E79"/>
    <w:multiLevelType w:val="hybridMultilevel"/>
    <w:tmpl w:val="173A77BE"/>
    <w:lvl w:ilvl="0" w:tplc="44A6E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20"/>
  </w:num>
  <w:num w:numId="5">
    <w:abstractNumId w:val="26"/>
  </w:num>
  <w:num w:numId="6">
    <w:abstractNumId w:val="24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29"/>
  </w:num>
  <w:num w:numId="14">
    <w:abstractNumId w:val="17"/>
  </w:num>
  <w:num w:numId="15">
    <w:abstractNumId w:val="16"/>
  </w:num>
  <w:num w:numId="16">
    <w:abstractNumId w:val="0"/>
  </w:num>
  <w:num w:numId="17">
    <w:abstractNumId w:val="8"/>
  </w:num>
  <w:num w:numId="18">
    <w:abstractNumId w:val="13"/>
  </w:num>
  <w:num w:numId="19">
    <w:abstractNumId w:val="1"/>
  </w:num>
  <w:num w:numId="20">
    <w:abstractNumId w:val="15"/>
  </w:num>
  <w:num w:numId="21">
    <w:abstractNumId w:val="12"/>
  </w:num>
  <w:num w:numId="22">
    <w:abstractNumId w:val="22"/>
  </w:num>
  <w:num w:numId="23">
    <w:abstractNumId w:val="6"/>
  </w:num>
  <w:num w:numId="24">
    <w:abstractNumId w:val="23"/>
  </w:num>
  <w:num w:numId="25">
    <w:abstractNumId w:val="14"/>
  </w:num>
  <w:num w:numId="26">
    <w:abstractNumId w:val="7"/>
  </w:num>
  <w:num w:numId="27">
    <w:abstractNumId w:val="18"/>
  </w:num>
  <w:num w:numId="28">
    <w:abstractNumId w:val="28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77"/>
    <w:rsid w:val="00000E1E"/>
    <w:rsid w:val="00010607"/>
    <w:rsid w:val="0008549E"/>
    <w:rsid w:val="000F4FBE"/>
    <w:rsid w:val="000F5CF4"/>
    <w:rsid w:val="00110C3B"/>
    <w:rsid w:val="001A3271"/>
    <w:rsid w:val="001E55AE"/>
    <w:rsid w:val="001F29B5"/>
    <w:rsid w:val="002068E8"/>
    <w:rsid w:val="002A1DF1"/>
    <w:rsid w:val="002C6CF4"/>
    <w:rsid w:val="002F326C"/>
    <w:rsid w:val="003600FA"/>
    <w:rsid w:val="00394603"/>
    <w:rsid w:val="003B1475"/>
    <w:rsid w:val="003C0CC4"/>
    <w:rsid w:val="0041024F"/>
    <w:rsid w:val="00475885"/>
    <w:rsid w:val="00496A2D"/>
    <w:rsid w:val="004B66FC"/>
    <w:rsid w:val="00512DD1"/>
    <w:rsid w:val="00550BE2"/>
    <w:rsid w:val="005B1077"/>
    <w:rsid w:val="0062434D"/>
    <w:rsid w:val="00735C1B"/>
    <w:rsid w:val="00786999"/>
    <w:rsid w:val="007C5DCC"/>
    <w:rsid w:val="008049B2"/>
    <w:rsid w:val="00827674"/>
    <w:rsid w:val="008C0341"/>
    <w:rsid w:val="008D3638"/>
    <w:rsid w:val="008D49E5"/>
    <w:rsid w:val="00912115"/>
    <w:rsid w:val="009615AB"/>
    <w:rsid w:val="009852B6"/>
    <w:rsid w:val="00A24434"/>
    <w:rsid w:val="00A271C1"/>
    <w:rsid w:val="00A46B4A"/>
    <w:rsid w:val="00A71077"/>
    <w:rsid w:val="00B00A0F"/>
    <w:rsid w:val="00B516D0"/>
    <w:rsid w:val="00B9438B"/>
    <w:rsid w:val="00C42C5E"/>
    <w:rsid w:val="00C811B3"/>
    <w:rsid w:val="00C822B9"/>
    <w:rsid w:val="00C83145"/>
    <w:rsid w:val="00CE775C"/>
    <w:rsid w:val="00D0094D"/>
    <w:rsid w:val="00D66061"/>
    <w:rsid w:val="00DC195A"/>
    <w:rsid w:val="00E12229"/>
    <w:rsid w:val="00E83232"/>
    <w:rsid w:val="00EC029F"/>
    <w:rsid w:val="00EE7069"/>
    <w:rsid w:val="00F0024E"/>
    <w:rsid w:val="00F032F1"/>
    <w:rsid w:val="00F068B0"/>
    <w:rsid w:val="00F66646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077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5B1077"/>
    <w:pPr>
      <w:keepNext/>
      <w:tabs>
        <w:tab w:val="left" w:pos="6150"/>
      </w:tabs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07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10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B1077"/>
    <w:pPr>
      <w:tabs>
        <w:tab w:val="left" w:pos="3735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07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107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077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5B1077"/>
    <w:pPr>
      <w:keepNext/>
      <w:tabs>
        <w:tab w:val="left" w:pos="6150"/>
      </w:tabs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07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10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B1077"/>
    <w:pPr>
      <w:tabs>
        <w:tab w:val="left" w:pos="3735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07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10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4108B-2436-495D-BB82-45DAEA38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Filip Dębski</cp:lastModifiedBy>
  <cp:revision>5</cp:revision>
  <dcterms:created xsi:type="dcterms:W3CDTF">2014-12-17T07:23:00Z</dcterms:created>
  <dcterms:modified xsi:type="dcterms:W3CDTF">2014-12-17T08:35:00Z</dcterms:modified>
</cp:coreProperties>
</file>