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C2" w:rsidRPr="004A455F" w:rsidRDefault="00D665C2" w:rsidP="00D665C2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D665C2" w:rsidRPr="004A455F" w:rsidRDefault="00D665C2" w:rsidP="00D665C2">
      <w:pPr>
        <w:pStyle w:val="Akapitzlist"/>
        <w:numPr>
          <w:ilvl w:val="0"/>
          <w:numId w:val="3"/>
        </w:numPr>
        <w:tabs>
          <w:tab w:val="left" w:pos="426"/>
          <w:tab w:val="left" w:pos="851"/>
          <w:tab w:val="left" w:pos="993"/>
        </w:tabs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4A455F">
        <w:rPr>
          <w:rFonts w:ascii="Tahoma" w:hAnsi="Tahoma" w:cs="Tahoma"/>
          <w:b/>
          <w:sz w:val="20"/>
          <w:szCs w:val="20"/>
          <w:u w:val="single"/>
        </w:rPr>
        <w:t>IV liga</w:t>
      </w:r>
      <w:r w:rsidRPr="004A455F">
        <w:rPr>
          <w:rFonts w:ascii="Tahoma" w:hAnsi="Tahoma" w:cs="Tahoma"/>
          <w:b/>
          <w:sz w:val="20"/>
          <w:szCs w:val="20"/>
        </w:rPr>
        <w:t>:</w:t>
      </w:r>
    </w:p>
    <w:p w:rsidR="00D665C2" w:rsidRPr="004A455F" w:rsidRDefault="00D665C2" w:rsidP="00D665C2">
      <w:pPr>
        <w:pStyle w:val="Akapitzlist"/>
        <w:tabs>
          <w:tab w:val="left" w:pos="426"/>
          <w:tab w:val="left" w:pos="851"/>
          <w:tab w:val="left" w:pos="993"/>
        </w:tabs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:rsidR="00D665C2" w:rsidRPr="004A455F" w:rsidRDefault="00D665C2" w:rsidP="00D665C2">
      <w:pPr>
        <w:pStyle w:val="Default"/>
        <w:rPr>
          <w:rFonts w:ascii="Tahoma" w:hAnsi="Tahoma" w:cs="Tahoma"/>
          <w:sz w:val="20"/>
          <w:szCs w:val="20"/>
        </w:rPr>
      </w:pPr>
      <w:r w:rsidRPr="004A455F">
        <w:rPr>
          <w:rFonts w:ascii="Tahoma" w:hAnsi="Tahoma" w:cs="Tahoma"/>
          <w:sz w:val="20"/>
          <w:szCs w:val="20"/>
        </w:rPr>
        <w:t xml:space="preserve"> </w:t>
      </w:r>
    </w:p>
    <w:p w:rsidR="00D665C2" w:rsidRPr="004A455F" w:rsidRDefault="00D665C2" w:rsidP="00D665C2">
      <w:pPr>
        <w:pStyle w:val="Default"/>
        <w:spacing w:after="20"/>
        <w:rPr>
          <w:rFonts w:ascii="Tahoma" w:hAnsi="Tahoma" w:cs="Tahoma"/>
          <w:b/>
          <w:i/>
          <w:sz w:val="20"/>
          <w:szCs w:val="20"/>
        </w:rPr>
      </w:pPr>
      <w:r w:rsidRPr="004A455F">
        <w:rPr>
          <w:rFonts w:ascii="Tahoma" w:hAnsi="Tahoma" w:cs="Tahoma"/>
          <w:b/>
          <w:i/>
          <w:sz w:val="20"/>
          <w:szCs w:val="20"/>
        </w:rPr>
        <w:t xml:space="preserve">1. Mistrz IV ligi dolnośląskiej sezonu 2015/2016 awansuje do III ligi. </w:t>
      </w:r>
    </w:p>
    <w:p w:rsidR="00D665C2" w:rsidRPr="004A455F" w:rsidRDefault="00D665C2" w:rsidP="00D665C2">
      <w:pPr>
        <w:pStyle w:val="Default"/>
        <w:spacing w:after="20"/>
        <w:rPr>
          <w:rFonts w:ascii="Tahoma" w:hAnsi="Tahoma" w:cs="Tahoma"/>
          <w:b/>
          <w:i/>
          <w:sz w:val="20"/>
          <w:szCs w:val="20"/>
        </w:rPr>
      </w:pPr>
      <w:r w:rsidRPr="004A455F">
        <w:rPr>
          <w:rFonts w:ascii="Tahoma" w:hAnsi="Tahoma" w:cs="Tahoma"/>
          <w:b/>
          <w:i/>
          <w:sz w:val="20"/>
          <w:szCs w:val="20"/>
        </w:rPr>
        <w:t xml:space="preserve">2. W przypadku rezygnacji z awansu mistrza IV ligi dolnośląskiej, Komisja ds. Rozgrywek proponuje awans wicemistrzowi lub w przypadku rezygnacji wicemistrza maksymalnie zespołowi z III miejsca. </w:t>
      </w:r>
    </w:p>
    <w:p w:rsidR="00D665C2" w:rsidRPr="004A455F" w:rsidRDefault="00D665C2" w:rsidP="00D665C2">
      <w:pPr>
        <w:pStyle w:val="Default"/>
        <w:spacing w:after="20"/>
        <w:rPr>
          <w:rFonts w:ascii="Tahoma" w:hAnsi="Tahoma" w:cs="Tahoma"/>
          <w:b/>
          <w:i/>
          <w:sz w:val="20"/>
          <w:szCs w:val="20"/>
        </w:rPr>
      </w:pPr>
      <w:r w:rsidRPr="004A455F">
        <w:rPr>
          <w:rFonts w:ascii="Tahoma" w:hAnsi="Tahoma" w:cs="Tahoma"/>
          <w:b/>
          <w:i/>
          <w:sz w:val="20"/>
          <w:szCs w:val="20"/>
        </w:rPr>
        <w:t xml:space="preserve">3. Zasady tworzenia dwóch grup IV ligi na sezon 2016/2017: </w:t>
      </w:r>
    </w:p>
    <w:p w:rsidR="00D665C2" w:rsidRPr="004A455F" w:rsidRDefault="00D665C2" w:rsidP="00D665C2">
      <w:pPr>
        <w:pStyle w:val="Default"/>
        <w:spacing w:after="20"/>
        <w:rPr>
          <w:rFonts w:ascii="Tahoma" w:hAnsi="Tahoma" w:cs="Tahoma"/>
          <w:b/>
          <w:i/>
          <w:sz w:val="20"/>
          <w:szCs w:val="20"/>
        </w:rPr>
      </w:pPr>
      <w:r w:rsidRPr="004A455F">
        <w:rPr>
          <w:rFonts w:ascii="Tahoma" w:hAnsi="Tahoma" w:cs="Tahoma"/>
          <w:b/>
          <w:i/>
          <w:sz w:val="20"/>
          <w:szCs w:val="20"/>
        </w:rPr>
        <w:t xml:space="preserve">a) W rozgrywkach IV ligi pozostają zespoły zajmujące miejsca 2–12 po zakończeniu sezonu 2015/2016; </w:t>
      </w:r>
    </w:p>
    <w:p w:rsidR="00D665C2" w:rsidRPr="004A455F" w:rsidRDefault="00D665C2" w:rsidP="00D665C2">
      <w:pPr>
        <w:pStyle w:val="Default"/>
        <w:spacing w:after="20"/>
        <w:rPr>
          <w:rFonts w:ascii="Tahoma" w:hAnsi="Tahoma" w:cs="Tahoma"/>
          <w:b/>
          <w:i/>
          <w:sz w:val="20"/>
          <w:szCs w:val="20"/>
        </w:rPr>
      </w:pPr>
      <w:r w:rsidRPr="004A455F">
        <w:rPr>
          <w:rFonts w:ascii="Tahoma" w:hAnsi="Tahoma" w:cs="Tahoma"/>
          <w:b/>
          <w:i/>
          <w:sz w:val="20"/>
          <w:szCs w:val="20"/>
        </w:rPr>
        <w:t xml:space="preserve">b) W przypadku, gdy po sezonie 2015/2016 z III ligi dolnośląsko-lubuskiej spadnie 8 zespołów dolnośląskich, IV ligę uzupełnią w sezonie 2016/2017 mistrzowie i wicemistrzowie czterech grup klas Okręgowych prowadzonych przez OZPN Jelenia Góra, Wałbrzych, Legnica oraz strefę wrocławską; </w:t>
      </w:r>
    </w:p>
    <w:p w:rsidR="00D665C2" w:rsidRPr="004A455F" w:rsidRDefault="00D665C2" w:rsidP="00D665C2">
      <w:pPr>
        <w:pStyle w:val="Default"/>
        <w:spacing w:after="20"/>
        <w:rPr>
          <w:rFonts w:ascii="Tahoma" w:hAnsi="Tahoma" w:cs="Tahoma"/>
          <w:b/>
          <w:i/>
          <w:sz w:val="20"/>
          <w:szCs w:val="20"/>
        </w:rPr>
      </w:pPr>
      <w:r w:rsidRPr="004A455F">
        <w:rPr>
          <w:rFonts w:ascii="Tahoma" w:hAnsi="Tahoma" w:cs="Tahoma"/>
          <w:b/>
          <w:i/>
          <w:sz w:val="20"/>
          <w:szCs w:val="20"/>
        </w:rPr>
        <w:t xml:space="preserve">c) Wolne miejsce po awansującym mistrzu IV Ligi zajmie najlepszy zespół z trzeciego miejsca czterech klas Okręgowych, tj. taki, który będzie miał na końcu rozgrywek najwyższą średnią obliczoną z ilości zdobytych punktów w stosunku do ilości rozegranych zawodów; </w:t>
      </w:r>
    </w:p>
    <w:p w:rsidR="00D665C2" w:rsidRPr="004A455F" w:rsidRDefault="00D665C2" w:rsidP="00D665C2">
      <w:pPr>
        <w:pStyle w:val="Default"/>
        <w:rPr>
          <w:rFonts w:ascii="Tahoma" w:hAnsi="Tahoma" w:cs="Tahoma"/>
          <w:b/>
          <w:i/>
          <w:sz w:val="20"/>
          <w:szCs w:val="20"/>
        </w:rPr>
      </w:pPr>
      <w:r w:rsidRPr="004A455F">
        <w:rPr>
          <w:rFonts w:ascii="Tahoma" w:hAnsi="Tahoma" w:cs="Tahoma"/>
          <w:b/>
          <w:i/>
          <w:sz w:val="20"/>
          <w:szCs w:val="20"/>
        </w:rPr>
        <w:t xml:space="preserve">d) O miejsca pozostałe w IV lidze zostaną rozegrane baraże pomiędzy zespołami, które zajmą miejsca 13 – 16 po sezonie 2015/2016 a trzecimi lub czwartymi w tabeli drużynami klasy Okręgowej z OZPN Jelenia Góra, Legnica, Wałbrzych oraz strefy wrocławskiej, które będą miał na końcu rozgrywek najwyższą średnią obliczoną z ilości zdobytych punktów w stosunku do ilości rozegranych zawodów, z uwzględnieniem punktu 3. c). </w:t>
      </w:r>
    </w:p>
    <w:p w:rsidR="00D665C2" w:rsidRPr="004A455F" w:rsidRDefault="00D665C2" w:rsidP="00D665C2">
      <w:pPr>
        <w:pStyle w:val="Default"/>
        <w:rPr>
          <w:rFonts w:ascii="Tahoma" w:hAnsi="Tahoma" w:cs="Tahoma"/>
          <w:b/>
          <w:i/>
          <w:sz w:val="20"/>
          <w:szCs w:val="20"/>
        </w:rPr>
      </w:pPr>
    </w:p>
    <w:p w:rsidR="00D665C2" w:rsidRPr="004A455F" w:rsidRDefault="00D665C2" w:rsidP="00D665C2">
      <w:pPr>
        <w:pStyle w:val="Default"/>
        <w:rPr>
          <w:rFonts w:ascii="Tahoma" w:hAnsi="Tahoma" w:cs="Tahoma"/>
          <w:b/>
          <w:i/>
          <w:sz w:val="20"/>
          <w:szCs w:val="20"/>
        </w:rPr>
      </w:pPr>
      <w:r w:rsidRPr="004A455F">
        <w:rPr>
          <w:rFonts w:ascii="Tahoma" w:hAnsi="Tahoma" w:cs="Tahoma"/>
          <w:b/>
          <w:i/>
          <w:sz w:val="20"/>
          <w:szCs w:val="20"/>
        </w:rPr>
        <w:t xml:space="preserve">4. W przypadku spadku większej lub mniejszej ilości niż 8 zespołów z III ligi dolnośląsko-lubuskiej, awans do IV ligi uzyskują automatycznie mistrzowie i wicemistrzowie klas Okręgowych prowadzonych przez OZPN Jelenia Góra, Legnica, Wałbrzych oraz strefę wrocławską. W zależności od ilości spadkowiczów z III ligi, awans wywalczyć mogą również zespoły zajmujące w klasie okręgowej trzecie miejsca. </w:t>
      </w:r>
    </w:p>
    <w:p w:rsidR="00D665C2" w:rsidRPr="004A455F" w:rsidRDefault="00D665C2" w:rsidP="00D665C2">
      <w:pPr>
        <w:pStyle w:val="Default"/>
        <w:rPr>
          <w:rFonts w:ascii="Tahoma" w:hAnsi="Tahoma" w:cs="Tahoma"/>
          <w:b/>
          <w:i/>
          <w:sz w:val="20"/>
          <w:szCs w:val="20"/>
        </w:rPr>
      </w:pPr>
      <w:r w:rsidRPr="004A455F">
        <w:rPr>
          <w:rFonts w:ascii="Tahoma" w:hAnsi="Tahoma" w:cs="Tahoma"/>
          <w:b/>
          <w:i/>
          <w:sz w:val="20"/>
          <w:szCs w:val="20"/>
        </w:rPr>
        <w:t xml:space="preserve">O miejsca pozostałe </w:t>
      </w:r>
      <w:r w:rsidRPr="004A455F">
        <w:rPr>
          <w:rFonts w:ascii="Tahoma" w:hAnsi="Tahoma" w:cs="Tahoma"/>
          <w:b/>
          <w:i/>
          <w:color w:val="auto"/>
          <w:sz w:val="20"/>
          <w:szCs w:val="20"/>
        </w:rPr>
        <w:t>zostaną</w:t>
      </w:r>
      <w:r w:rsidRPr="004A455F">
        <w:rPr>
          <w:rFonts w:ascii="Tahoma" w:hAnsi="Tahoma" w:cs="Tahoma"/>
          <w:b/>
          <w:i/>
          <w:sz w:val="20"/>
          <w:szCs w:val="20"/>
        </w:rPr>
        <w:t xml:space="preserve"> rozegrane mecze barażowe pomiędzy czterema spadkowiczami IV ligi z sezonu 2015/2016 a kolejnymi zespołami klasy Okręgowej z OZPN Jelenia Góra, Legnica, Wałbrzych oraz strefy wrocławskiej. </w:t>
      </w:r>
    </w:p>
    <w:p w:rsidR="00D665C2" w:rsidRDefault="00BD168A" w:rsidP="00BD168A">
      <w:pPr>
        <w:pStyle w:val="Default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5. Zasady barażu/barażów:</w:t>
      </w:r>
    </w:p>
    <w:p w:rsidR="00CC281F" w:rsidRDefault="00BD168A" w:rsidP="00BD168A">
      <w:pPr>
        <w:pStyle w:val="Default"/>
        <w:ind w:left="360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a) </w:t>
      </w:r>
      <w:r w:rsidR="00D665C2" w:rsidRPr="004A455F">
        <w:rPr>
          <w:rFonts w:ascii="Tahoma" w:hAnsi="Tahoma" w:cs="Tahoma"/>
          <w:b/>
          <w:i/>
          <w:sz w:val="20"/>
          <w:szCs w:val="20"/>
        </w:rPr>
        <w:t>neutralny teren;</w:t>
      </w:r>
    </w:p>
    <w:p w:rsidR="00BD168A" w:rsidRDefault="00D665C2" w:rsidP="00BD168A">
      <w:pPr>
        <w:pStyle w:val="Default"/>
        <w:ind w:left="426"/>
        <w:rPr>
          <w:rFonts w:ascii="Tahoma" w:hAnsi="Tahoma" w:cs="Tahoma"/>
          <w:b/>
          <w:i/>
          <w:sz w:val="20"/>
          <w:szCs w:val="20"/>
        </w:rPr>
      </w:pPr>
      <w:r w:rsidRPr="004A455F">
        <w:rPr>
          <w:rFonts w:ascii="Tahoma" w:hAnsi="Tahoma" w:cs="Tahoma"/>
          <w:b/>
          <w:i/>
          <w:sz w:val="20"/>
          <w:szCs w:val="20"/>
        </w:rPr>
        <w:t>b) jeden mecz;</w:t>
      </w:r>
    </w:p>
    <w:p w:rsidR="00D665C2" w:rsidRPr="00AC4B68" w:rsidRDefault="00BD168A" w:rsidP="00BD168A">
      <w:pPr>
        <w:pStyle w:val="Default"/>
        <w:ind w:left="426"/>
        <w:rPr>
          <w:rFonts w:ascii="Tahoma" w:hAnsi="Tahoma" w:cs="Tahoma"/>
          <w:b/>
          <w:i/>
          <w:color w:val="auto"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c) </w:t>
      </w:r>
      <w:r w:rsidRPr="00AC4B68">
        <w:rPr>
          <w:rFonts w:ascii="Tahoma" w:hAnsi="Tahoma" w:cs="Tahoma"/>
          <w:b/>
          <w:i/>
          <w:color w:val="auto"/>
          <w:sz w:val="20"/>
          <w:szCs w:val="20"/>
        </w:rPr>
        <w:t>w przypadku remisu rozegrana będzie dogrywka 2x15minut;</w:t>
      </w:r>
      <w:r w:rsidR="00D665C2" w:rsidRPr="00AC4B68">
        <w:rPr>
          <w:rFonts w:ascii="Tahoma" w:hAnsi="Tahoma" w:cs="Tahoma"/>
          <w:b/>
          <w:i/>
          <w:color w:val="auto"/>
          <w:sz w:val="20"/>
          <w:szCs w:val="20"/>
        </w:rPr>
        <w:t xml:space="preserve"> </w:t>
      </w:r>
    </w:p>
    <w:p w:rsidR="00D665C2" w:rsidRPr="00AC4B68" w:rsidRDefault="00BD168A" w:rsidP="00BD168A">
      <w:pPr>
        <w:pStyle w:val="Default"/>
        <w:ind w:left="426"/>
        <w:rPr>
          <w:rFonts w:ascii="Tahoma" w:hAnsi="Tahoma" w:cs="Tahoma"/>
          <w:b/>
          <w:i/>
          <w:color w:val="auto"/>
          <w:sz w:val="20"/>
          <w:szCs w:val="20"/>
        </w:rPr>
      </w:pPr>
      <w:r w:rsidRPr="00AC4B68">
        <w:rPr>
          <w:rFonts w:ascii="Tahoma" w:hAnsi="Tahoma" w:cs="Tahoma"/>
          <w:b/>
          <w:i/>
          <w:color w:val="auto"/>
          <w:sz w:val="20"/>
          <w:szCs w:val="20"/>
        </w:rPr>
        <w:t>d</w:t>
      </w:r>
      <w:r w:rsidR="00D665C2" w:rsidRPr="00AC4B68">
        <w:rPr>
          <w:rFonts w:ascii="Tahoma" w:hAnsi="Tahoma" w:cs="Tahoma"/>
          <w:b/>
          <w:i/>
          <w:color w:val="auto"/>
          <w:sz w:val="20"/>
          <w:szCs w:val="20"/>
        </w:rPr>
        <w:t xml:space="preserve">) w przypadku </w:t>
      </w:r>
      <w:r w:rsidRPr="00AC4B68">
        <w:rPr>
          <w:rFonts w:ascii="Tahoma" w:hAnsi="Tahoma" w:cs="Tahoma"/>
          <w:b/>
          <w:i/>
          <w:color w:val="auto"/>
          <w:sz w:val="20"/>
          <w:szCs w:val="20"/>
        </w:rPr>
        <w:t xml:space="preserve">dalszego </w:t>
      </w:r>
      <w:r w:rsidR="00D665C2" w:rsidRPr="00AC4B68">
        <w:rPr>
          <w:rFonts w:ascii="Tahoma" w:hAnsi="Tahoma" w:cs="Tahoma"/>
          <w:b/>
          <w:i/>
          <w:color w:val="auto"/>
          <w:sz w:val="20"/>
          <w:szCs w:val="20"/>
        </w:rPr>
        <w:t xml:space="preserve">remisu rozstrzygają rzuty karne; </w:t>
      </w:r>
    </w:p>
    <w:p w:rsidR="00D665C2" w:rsidRPr="00AC4B68" w:rsidRDefault="00BD168A" w:rsidP="00BD168A">
      <w:pPr>
        <w:pStyle w:val="Default"/>
        <w:ind w:left="426"/>
        <w:rPr>
          <w:rFonts w:ascii="Tahoma" w:hAnsi="Tahoma" w:cs="Tahoma"/>
          <w:b/>
          <w:i/>
          <w:color w:val="auto"/>
          <w:sz w:val="20"/>
          <w:szCs w:val="20"/>
        </w:rPr>
      </w:pPr>
      <w:r w:rsidRPr="00AC4B68">
        <w:rPr>
          <w:rFonts w:ascii="Tahoma" w:hAnsi="Tahoma" w:cs="Tahoma"/>
          <w:b/>
          <w:i/>
          <w:color w:val="auto"/>
          <w:sz w:val="20"/>
          <w:szCs w:val="20"/>
        </w:rPr>
        <w:t>e</w:t>
      </w:r>
      <w:r w:rsidR="00D665C2" w:rsidRPr="00AC4B68">
        <w:rPr>
          <w:rFonts w:ascii="Tahoma" w:hAnsi="Tahoma" w:cs="Tahoma"/>
          <w:b/>
          <w:i/>
          <w:color w:val="auto"/>
          <w:sz w:val="20"/>
          <w:szCs w:val="20"/>
        </w:rPr>
        <w:t xml:space="preserve">) w przypadku gdy wyznaczona drużyna nie przystąpi do barażów Komisja ds. Rozgrywek premiuje jej przeciwnika awansem do IV ligi. </w:t>
      </w:r>
    </w:p>
    <w:p w:rsidR="00BD168A" w:rsidRPr="00AC4B68" w:rsidRDefault="00BD168A" w:rsidP="00BD168A">
      <w:pPr>
        <w:pStyle w:val="Default"/>
        <w:ind w:left="426"/>
        <w:rPr>
          <w:rFonts w:ascii="Tahoma" w:hAnsi="Tahoma" w:cs="Tahoma"/>
          <w:b/>
          <w:i/>
          <w:color w:val="auto"/>
          <w:sz w:val="20"/>
          <w:szCs w:val="20"/>
        </w:rPr>
      </w:pPr>
      <w:r w:rsidRPr="00AC4B68">
        <w:rPr>
          <w:rFonts w:ascii="Tahoma" w:hAnsi="Tahoma" w:cs="Tahoma"/>
          <w:b/>
          <w:i/>
          <w:color w:val="auto"/>
          <w:sz w:val="20"/>
          <w:szCs w:val="20"/>
        </w:rPr>
        <w:t xml:space="preserve">f) </w:t>
      </w:r>
      <w:r w:rsidR="004F0C4E" w:rsidRPr="00AC4B68">
        <w:rPr>
          <w:rFonts w:ascii="Tahoma" w:hAnsi="Tahoma" w:cs="Tahoma"/>
          <w:b/>
          <w:i/>
          <w:color w:val="auto"/>
          <w:sz w:val="20"/>
          <w:szCs w:val="20"/>
        </w:rPr>
        <w:t>kary dyscyplinarne za czerwone lub żółte kartki otrzymane w rozgrywkach IV ligi oraz klasy Okręgowej przez zawodników, które zakwalifikują się do udziału w meczach barażowych są wykonane w meczach barażowych</w:t>
      </w:r>
      <w:r w:rsidR="003E4C8E" w:rsidRPr="00AC4B68">
        <w:rPr>
          <w:rFonts w:ascii="Tahoma" w:hAnsi="Tahoma" w:cs="Tahoma"/>
          <w:b/>
          <w:i/>
          <w:color w:val="auto"/>
          <w:sz w:val="20"/>
          <w:szCs w:val="20"/>
        </w:rPr>
        <w:t>;</w:t>
      </w:r>
    </w:p>
    <w:p w:rsidR="00BD168A" w:rsidRPr="004A455F" w:rsidRDefault="00D665C2" w:rsidP="00BD168A">
      <w:pPr>
        <w:pStyle w:val="Default"/>
        <w:rPr>
          <w:rFonts w:ascii="Tahoma" w:hAnsi="Tahoma" w:cs="Tahoma"/>
          <w:b/>
          <w:i/>
          <w:sz w:val="20"/>
          <w:szCs w:val="20"/>
        </w:rPr>
      </w:pPr>
      <w:r w:rsidRPr="004A455F">
        <w:rPr>
          <w:rFonts w:ascii="Tahoma" w:hAnsi="Tahoma" w:cs="Tahoma"/>
          <w:b/>
          <w:i/>
          <w:sz w:val="20"/>
          <w:szCs w:val="20"/>
        </w:rPr>
        <w:t xml:space="preserve">Losowanie par barażowych przeprowadzi w obecności zainteresowanych klubów Komisja ds. Rozgrywek Dolnośląskiego ZPN bezpośrednio po zakończeniu i zweryfikowaniu rozgrywek przez Okręgowe Związki Piłki Nożnej. </w:t>
      </w:r>
    </w:p>
    <w:p w:rsidR="00D665C2" w:rsidRPr="004A455F" w:rsidRDefault="00D665C2" w:rsidP="00D665C2">
      <w:pPr>
        <w:pStyle w:val="Akapitzlist"/>
        <w:tabs>
          <w:tab w:val="left" w:pos="426"/>
          <w:tab w:val="left" w:pos="851"/>
          <w:tab w:val="left" w:pos="993"/>
        </w:tabs>
        <w:spacing w:after="0" w:line="240" w:lineRule="auto"/>
        <w:ind w:left="426"/>
        <w:jc w:val="both"/>
        <w:rPr>
          <w:rFonts w:ascii="Tahoma" w:hAnsi="Tahoma" w:cs="Tahoma"/>
          <w:sz w:val="20"/>
          <w:szCs w:val="20"/>
          <w:u w:val="single"/>
        </w:rPr>
      </w:pPr>
    </w:p>
    <w:p w:rsidR="00D665C2" w:rsidRPr="004A455F" w:rsidRDefault="00D665C2" w:rsidP="00D665C2">
      <w:pPr>
        <w:pStyle w:val="Akapitzlist"/>
        <w:numPr>
          <w:ilvl w:val="0"/>
          <w:numId w:val="3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  <w:u w:val="single"/>
        </w:rPr>
      </w:pPr>
      <w:r w:rsidRPr="004A455F">
        <w:rPr>
          <w:rFonts w:ascii="Tahoma" w:hAnsi="Tahoma" w:cs="Tahoma"/>
          <w:b/>
          <w:sz w:val="20"/>
          <w:szCs w:val="20"/>
          <w:u w:val="single"/>
        </w:rPr>
        <w:t>Klasa okręgowa</w:t>
      </w:r>
      <w:r w:rsidRPr="004A455F">
        <w:rPr>
          <w:rFonts w:ascii="Tahoma" w:hAnsi="Tahoma" w:cs="Tahoma"/>
          <w:sz w:val="20"/>
          <w:szCs w:val="20"/>
        </w:rPr>
        <w:t>:</w:t>
      </w:r>
    </w:p>
    <w:p w:rsidR="00D665C2" w:rsidRPr="004A455F" w:rsidRDefault="00D665C2" w:rsidP="00D665C2">
      <w:pPr>
        <w:pStyle w:val="Akapitzlist"/>
        <w:numPr>
          <w:ilvl w:val="0"/>
          <w:numId w:val="5"/>
        </w:numPr>
        <w:tabs>
          <w:tab w:val="left" w:pos="426"/>
          <w:tab w:val="left" w:pos="851"/>
          <w:tab w:val="left" w:pos="993"/>
        </w:tabs>
        <w:spacing w:after="0" w:line="240" w:lineRule="auto"/>
        <w:ind w:left="426" w:firstLine="0"/>
        <w:jc w:val="both"/>
        <w:rPr>
          <w:rFonts w:ascii="Tahoma" w:hAnsi="Tahoma" w:cs="Tahoma"/>
          <w:sz w:val="20"/>
          <w:szCs w:val="20"/>
        </w:rPr>
      </w:pPr>
      <w:r w:rsidRPr="004A455F">
        <w:rPr>
          <w:rFonts w:ascii="Tahoma" w:hAnsi="Tahoma" w:cs="Tahoma"/>
          <w:sz w:val="20"/>
          <w:szCs w:val="20"/>
        </w:rPr>
        <w:t>Awans do IV ligi uzyskuje automatycznie czterech mistrzów</w:t>
      </w:r>
      <w:r w:rsidR="009A7823" w:rsidRPr="004A455F">
        <w:rPr>
          <w:rFonts w:ascii="Tahoma" w:hAnsi="Tahoma" w:cs="Tahoma"/>
          <w:sz w:val="20"/>
          <w:szCs w:val="20"/>
        </w:rPr>
        <w:t xml:space="preserve"> </w:t>
      </w:r>
      <w:r w:rsidRPr="004A455F">
        <w:rPr>
          <w:rFonts w:ascii="Tahoma" w:hAnsi="Tahoma" w:cs="Tahoma"/>
          <w:b/>
          <w:i/>
          <w:sz w:val="20"/>
          <w:szCs w:val="20"/>
        </w:rPr>
        <w:t xml:space="preserve">oraz wicemistrzów </w:t>
      </w:r>
      <w:r w:rsidRPr="004A455F">
        <w:rPr>
          <w:rFonts w:ascii="Tahoma" w:hAnsi="Tahoma" w:cs="Tahoma"/>
          <w:sz w:val="20"/>
          <w:szCs w:val="20"/>
        </w:rPr>
        <w:t>klas okręgowych;</w:t>
      </w:r>
    </w:p>
    <w:p w:rsidR="002E5898" w:rsidRPr="004A455F" w:rsidRDefault="002E5898" w:rsidP="00D665C2">
      <w:pPr>
        <w:pStyle w:val="Akapitzlist"/>
        <w:numPr>
          <w:ilvl w:val="0"/>
          <w:numId w:val="5"/>
        </w:numPr>
        <w:tabs>
          <w:tab w:val="left" w:pos="426"/>
          <w:tab w:val="left" w:pos="851"/>
          <w:tab w:val="left" w:pos="993"/>
        </w:tabs>
        <w:spacing w:after="0" w:line="240" w:lineRule="auto"/>
        <w:ind w:left="426" w:firstLine="0"/>
        <w:jc w:val="both"/>
        <w:rPr>
          <w:rFonts w:ascii="Tahoma" w:hAnsi="Tahoma" w:cs="Tahoma"/>
          <w:sz w:val="20"/>
          <w:szCs w:val="20"/>
        </w:rPr>
      </w:pPr>
      <w:r w:rsidRPr="004A455F">
        <w:rPr>
          <w:rFonts w:ascii="Tahoma" w:hAnsi="Tahoma" w:cs="Tahoma"/>
          <w:b/>
          <w:i/>
          <w:sz w:val="20"/>
          <w:szCs w:val="20"/>
        </w:rPr>
        <w:t xml:space="preserve">Wolne miejsce </w:t>
      </w:r>
      <w:r w:rsidR="004A455F">
        <w:rPr>
          <w:rFonts w:ascii="Tahoma" w:hAnsi="Tahoma" w:cs="Tahoma"/>
          <w:b/>
          <w:i/>
          <w:sz w:val="20"/>
          <w:szCs w:val="20"/>
        </w:rPr>
        <w:t xml:space="preserve">w IV lidze </w:t>
      </w:r>
      <w:r w:rsidRPr="004A455F">
        <w:rPr>
          <w:rFonts w:ascii="Tahoma" w:hAnsi="Tahoma" w:cs="Tahoma"/>
          <w:b/>
          <w:i/>
          <w:sz w:val="20"/>
          <w:szCs w:val="20"/>
        </w:rPr>
        <w:t xml:space="preserve">po </w:t>
      </w:r>
      <w:r w:rsidR="009B5505" w:rsidRPr="004A455F">
        <w:rPr>
          <w:rFonts w:ascii="Tahoma" w:hAnsi="Tahoma" w:cs="Tahoma"/>
          <w:b/>
          <w:i/>
          <w:sz w:val="20"/>
          <w:szCs w:val="20"/>
        </w:rPr>
        <w:t xml:space="preserve">uzupełnieniu III ligi (awans mistrza III ligi do II ligi) lub przy mniejszej ilości spadków (mniejszej niż 8) </w:t>
      </w:r>
      <w:r w:rsidRPr="004A455F">
        <w:rPr>
          <w:rFonts w:ascii="Tahoma" w:hAnsi="Tahoma" w:cs="Tahoma"/>
          <w:b/>
          <w:i/>
          <w:sz w:val="20"/>
          <w:szCs w:val="20"/>
        </w:rPr>
        <w:t>zajmie najlepszy zespół z trzeciego miejsca czterech klas Okręgowych, tj. taki, który będzie miał na końcu rozgrywek najwyższą średnią obliczoną z ilości zdobytych punktów w stosunku do ilości rozegranych zawodów;</w:t>
      </w:r>
    </w:p>
    <w:p w:rsidR="002E5898" w:rsidRPr="004A455F" w:rsidRDefault="002E5898" w:rsidP="00BD168A">
      <w:pPr>
        <w:pStyle w:val="Akapitzlist"/>
        <w:numPr>
          <w:ilvl w:val="0"/>
          <w:numId w:val="5"/>
        </w:numPr>
        <w:tabs>
          <w:tab w:val="left" w:pos="426"/>
          <w:tab w:val="left" w:pos="851"/>
          <w:tab w:val="left" w:pos="993"/>
        </w:tabs>
        <w:spacing w:after="0" w:line="240" w:lineRule="auto"/>
        <w:ind w:left="426" w:firstLine="0"/>
        <w:jc w:val="both"/>
        <w:rPr>
          <w:rFonts w:ascii="Tahoma" w:hAnsi="Tahoma" w:cs="Tahoma"/>
          <w:sz w:val="20"/>
          <w:szCs w:val="20"/>
        </w:rPr>
      </w:pPr>
      <w:r w:rsidRPr="004A455F">
        <w:rPr>
          <w:rFonts w:ascii="Tahoma" w:hAnsi="Tahoma" w:cs="Tahoma"/>
          <w:b/>
          <w:i/>
          <w:sz w:val="20"/>
          <w:szCs w:val="20"/>
        </w:rPr>
        <w:lastRenderedPageBreak/>
        <w:t xml:space="preserve">Pozostałe 3 drużyny z </w:t>
      </w:r>
      <w:r w:rsidR="007A020D" w:rsidRPr="004A455F">
        <w:rPr>
          <w:rFonts w:ascii="Tahoma" w:hAnsi="Tahoma" w:cs="Tahoma"/>
          <w:b/>
          <w:i/>
          <w:sz w:val="20"/>
          <w:szCs w:val="20"/>
        </w:rPr>
        <w:t>trzecich</w:t>
      </w:r>
      <w:r w:rsidRPr="004A455F">
        <w:rPr>
          <w:rFonts w:ascii="Tahoma" w:hAnsi="Tahoma" w:cs="Tahoma"/>
          <w:b/>
          <w:i/>
          <w:sz w:val="20"/>
          <w:szCs w:val="20"/>
        </w:rPr>
        <w:t xml:space="preserve"> miejsc oraz najlepsza z </w:t>
      </w:r>
      <w:r w:rsidR="007A020D" w:rsidRPr="004A455F">
        <w:rPr>
          <w:rFonts w:ascii="Tahoma" w:hAnsi="Tahoma" w:cs="Tahoma"/>
          <w:b/>
          <w:i/>
          <w:sz w:val="20"/>
          <w:szCs w:val="20"/>
        </w:rPr>
        <w:t>czwartego</w:t>
      </w:r>
      <w:r w:rsidRPr="004A455F">
        <w:rPr>
          <w:rFonts w:ascii="Tahoma" w:hAnsi="Tahoma" w:cs="Tahoma"/>
          <w:b/>
          <w:i/>
          <w:sz w:val="20"/>
          <w:szCs w:val="20"/>
        </w:rPr>
        <w:t xml:space="preserve"> miejsca klas Okręgowych będą rozgrywać mecze barażowe o </w:t>
      </w:r>
      <w:r w:rsidR="004F76F0" w:rsidRPr="004A455F">
        <w:rPr>
          <w:rFonts w:ascii="Tahoma" w:hAnsi="Tahoma" w:cs="Tahoma"/>
          <w:b/>
          <w:i/>
          <w:sz w:val="20"/>
          <w:szCs w:val="20"/>
        </w:rPr>
        <w:t>udział w rozgrywkach IV ligi</w:t>
      </w:r>
      <w:r w:rsidRPr="004A455F">
        <w:rPr>
          <w:rFonts w:ascii="Tahoma" w:hAnsi="Tahoma" w:cs="Tahoma"/>
          <w:b/>
          <w:i/>
          <w:sz w:val="20"/>
          <w:szCs w:val="20"/>
        </w:rPr>
        <w:t xml:space="preserve">.   </w:t>
      </w:r>
    </w:p>
    <w:p w:rsidR="00D665C2" w:rsidRPr="004A455F" w:rsidRDefault="00D665C2" w:rsidP="00D665C2">
      <w:pPr>
        <w:pStyle w:val="Akapitzlist"/>
        <w:numPr>
          <w:ilvl w:val="0"/>
          <w:numId w:val="5"/>
        </w:numPr>
        <w:tabs>
          <w:tab w:val="left" w:pos="426"/>
          <w:tab w:val="left" w:pos="851"/>
          <w:tab w:val="left" w:pos="993"/>
        </w:tabs>
        <w:spacing w:after="0" w:line="240" w:lineRule="auto"/>
        <w:ind w:left="426" w:firstLine="0"/>
        <w:jc w:val="both"/>
        <w:rPr>
          <w:rFonts w:ascii="Tahoma" w:hAnsi="Tahoma" w:cs="Tahoma"/>
          <w:sz w:val="20"/>
          <w:szCs w:val="20"/>
        </w:rPr>
      </w:pPr>
      <w:r w:rsidRPr="004A455F">
        <w:rPr>
          <w:rFonts w:ascii="Tahoma" w:hAnsi="Tahoma" w:cs="Tahoma"/>
          <w:sz w:val="20"/>
          <w:szCs w:val="20"/>
        </w:rPr>
        <w:t xml:space="preserve">W przypadku rezygnacji z awansu przez mistrza </w:t>
      </w:r>
      <w:r w:rsidRPr="004A455F">
        <w:rPr>
          <w:rFonts w:ascii="Tahoma" w:hAnsi="Tahoma" w:cs="Tahoma"/>
          <w:b/>
          <w:sz w:val="20"/>
          <w:szCs w:val="20"/>
        </w:rPr>
        <w:t xml:space="preserve">lub wicemistrza </w:t>
      </w:r>
      <w:r w:rsidRPr="004A455F">
        <w:rPr>
          <w:rFonts w:ascii="Tahoma" w:hAnsi="Tahoma" w:cs="Tahoma"/>
          <w:sz w:val="20"/>
          <w:szCs w:val="20"/>
        </w:rPr>
        <w:t xml:space="preserve">(np. brak licencji i innych przyczyn) w pierwszej kolejności ich miejsce zajmą zespoły z </w:t>
      </w:r>
      <w:r w:rsidRPr="004A455F">
        <w:rPr>
          <w:rFonts w:ascii="Tahoma" w:hAnsi="Tahoma" w:cs="Tahoma"/>
          <w:b/>
          <w:sz w:val="20"/>
          <w:szCs w:val="20"/>
        </w:rPr>
        <w:t>trzecich</w:t>
      </w:r>
      <w:r w:rsidRPr="004A455F">
        <w:rPr>
          <w:rFonts w:ascii="Tahoma" w:hAnsi="Tahoma" w:cs="Tahoma"/>
          <w:sz w:val="20"/>
          <w:szCs w:val="20"/>
        </w:rPr>
        <w:t xml:space="preserve"> miejsc klas okręgowych z najwyższą średnią obliczoną z ilości zdobytych punktów w stosunku do ilości rozegranych zawodów. Przy ewentualnej rezygnacji z awansu drużyn z</w:t>
      </w:r>
      <w:r w:rsidR="007A020D" w:rsidRPr="004A455F">
        <w:rPr>
          <w:rFonts w:ascii="Tahoma" w:hAnsi="Tahoma" w:cs="Tahoma"/>
          <w:sz w:val="20"/>
          <w:szCs w:val="20"/>
        </w:rPr>
        <w:t xml:space="preserve"> trzeciego </w:t>
      </w:r>
      <w:r w:rsidR="007A020D" w:rsidRPr="004A455F">
        <w:rPr>
          <w:rFonts w:ascii="Tahoma" w:hAnsi="Tahoma" w:cs="Tahoma"/>
          <w:b/>
          <w:sz w:val="20"/>
          <w:szCs w:val="20"/>
        </w:rPr>
        <w:t>(lub najlepszej drużyny z miejsca</w:t>
      </w:r>
      <w:r w:rsidRPr="004A455F">
        <w:rPr>
          <w:rFonts w:ascii="Tahoma" w:hAnsi="Tahoma" w:cs="Tahoma"/>
          <w:b/>
          <w:sz w:val="20"/>
          <w:szCs w:val="20"/>
        </w:rPr>
        <w:t xml:space="preserve"> </w:t>
      </w:r>
      <w:r w:rsidR="007A020D" w:rsidRPr="004A455F">
        <w:rPr>
          <w:rFonts w:ascii="Tahoma" w:hAnsi="Tahoma" w:cs="Tahoma"/>
          <w:b/>
          <w:sz w:val="20"/>
          <w:szCs w:val="20"/>
        </w:rPr>
        <w:t>czwartego)</w:t>
      </w:r>
      <w:r w:rsidR="007A020D" w:rsidRPr="004A455F">
        <w:rPr>
          <w:rFonts w:ascii="Tahoma" w:hAnsi="Tahoma" w:cs="Tahoma"/>
          <w:sz w:val="20"/>
          <w:szCs w:val="20"/>
        </w:rPr>
        <w:t xml:space="preserve"> </w:t>
      </w:r>
      <w:r w:rsidR="004F76F0" w:rsidRPr="004A455F">
        <w:rPr>
          <w:rFonts w:ascii="Tahoma" w:hAnsi="Tahoma" w:cs="Tahoma"/>
          <w:sz w:val="20"/>
          <w:szCs w:val="20"/>
        </w:rPr>
        <w:t>ich miejsce zajmą drużyny z najwyższych lokat spadkowych IV</w:t>
      </w:r>
      <w:r w:rsidR="003B7D8D">
        <w:rPr>
          <w:rFonts w:ascii="Tahoma" w:hAnsi="Tahoma" w:cs="Tahoma"/>
          <w:sz w:val="20"/>
          <w:szCs w:val="20"/>
        </w:rPr>
        <w:t xml:space="preserve"> lig</w:t>
      </w:r>
      <w:r w:rsidR="00AC4B68">
        <w:rPr>
          <w:rFonts w:ascii="Tahoma" w:hAnsi="Tahoma" w:cs="Tahoma"/>
          <w:sz w:val="20"/>
          <w:szCs w:val="20"/>
        </w:rPr>
        <w:t>i dolnośląskiej</w:t>
      </w:r>
      <w:r w:rsidRPr="004A455F">
        <w:rPr>
          <w:rFonts w:ascii="Tahoma" w:hAnsi="Tahoma" w:cs="Tahoma"/>
          <w:sz w:val="20"/>
          <w:szCs w:val="20"/>
        </w:rPr>
        <w:t>;</w:t>
      </w:r>
    </w:p>
    <w:p w:rsidR="00D665C2" w:rsidRPr="004A455F" w:rsidRDefault="00D665C2" w:rsidP="00D665C2">
      <w:pPr>
        <w:pStyle w:val="Akapitzlist"/>
        <w:numPr>
          <w:ilvl w:val="0"/>
          <w:numId w:val="5"/>
        </w:numPr>
        <w:tabs>
          <w:tab w:val="left" w:pos="426"/>
          <w:tab w:val="left" w:pos="851"/>
          <w:tab w:val="left" w:pos="993"/>
        </w:tabs>
        <w:spacing w:after="0" w:line="240" w:lineRule="auto"/>
        <w:ind w:left="426" w:firstLine="0"/>
        <w:jc w:val="both"/>
        <w:rPr>
          <w:rFonts w:ascii="Tahoma" w:hAnsi="Tahoma" w:cs="Tahoma"/>
          <w:sz w:val="20"/>
          <w:szCs w:val="20"/>
        </w:rPr>
      </w:pPr>
      <w:r w:rsidRPr="004A455F">
        <w:rPr>
          <w:rFonts w:ascii="Tahoma" w:hAnsi="Tahoma" w:cs="Tahoma"/>
          <w:sz w:val="20"/>
          <w:szCs w:val="20"/>
        </w:rPr>
        <w:t>Drużyny, które zajmą cztery ostatnie miejsca spadają do odpowiednich klas A;</w:t>
      </w:r>
    </w:p>
    <w:p w:rsidR="00D665C2" w:rsidRPr="004A455F" w:rsidRDefault="00D665C2" w:rsidP="00D665C2">
      <w:pPr>
        <w:pStyle w:val="Akapitzlist"/>
        <w:numPr>
          <w:ilvl w:val="0"/>
          <w:numId w:val="5"/>
        </w:numPr>
        <w:tabs>
          <w:tab w:val="left" w:pos="426"/>
          <w:tab w:val="left" w:pos="851"/>
          <w:tab w:val="left" w:pos="993"/>
        </w:tabs>
        <w:spacing w:after="0" w:line="240" w:lineRule="auto"/>
        <w:ind w:left="426" w:firstLine="0"/>
        <w:jc w:val="both"/>
        <w:rPr>
          <w:rFonts w:ascii="Tahoma" w:hAnsi="Tahoma" w:cs="Tahoma"/>
          <w:sz w:val="20"/>
          <w:szCs w:val="20"/>
        </w:rPr>
      </w:pPr>
      <w:r w:rsidRPr="004A455F">
        <w:rPr>
          <w:rFonts w:ascii="Tahoma" w:hAnsi="Tahoma" w:cs="Tahoma"/>
          <w:sz w:val="20"/>
          <w:szCs w:val="20"/>
        </w:rPr>
        <w:t>Większa ilość spadających zespołów zależna będzie od ilości drużyn, które spadną z wyższych lig, według przynależności terytorialnych do właściwych OZPN-ów, tak aby po awansach do IV ligi (4 zespoły) oraz ich uzupełnienia poprzez awans mistrzów grup A klasy (4 drużyny) oraz spadkach z IV ligi grupa liczyła 16 zespołów;</w:t>
      </w:r>
    </w:p>
    <w:p w:rsidR="00D665C2" w:rsidRPr="004A455F" w:rsidRDefault="00D665C2" w:rsidP="00D665C2">
      <w:pPr>
        <w:pStyle w:val="Akapitzlist"/>
        <w:numPr>
          <w:ilvl w:val="0"/>
          <w:numId w:val="3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4A455F">
        <w:rPr>
          <w:rFonts w:ascii="Tahoma" w:hAnsi="Tahoma" w:cs="Tahoma"/>
          <w:b/>
          <w:sz w:val="20"/>
          <w:szCs w:val="20"/>
          <w:u w:val="single"/>
        </w:rPr>
        <w:t>Klasa A (strefa wrocławska):</w:t>
      </w:r>
    </w:p>
    <w:p w:rsidR="00D665C2" w:rsidRPr="004A455F" w:rsidRDefault="00D665C2" w:rsidP="00D665C2">
      <w:pPr>
        <w:pStyle w:val="Akapitzlist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after="0" w:line="240" w:lineRule="auto"/>
        <w:ind w:left="426" w:firstLine="0"/>
        <w:jc w:val="both"/>
        <w:rPr>
          <w:rFonts w:ascii="Tahoma" w:hAnsi="Tahoma" w:cs="Tahoma"/>
          <w:sz w:val="20"/>
          <w:szCs w:val="20"/>
        </w:rPr>
      </w:pPr>
      <w:r w:rsidRPr="004A455F">
        <w:rPr>
          <w:rFonts w:ascii="Tahoma" w:hAnsi="Tahoma" w:cs="Tahoma"/>
          <w:sz w:val="20"/>
          <w:szCs w:val="20"/>
        </w:rPr>
        <w:t>Awans do klasy okręgowej uzyskują automatycznie czterej mistrzowie poszczególnych grup klas A;</w:t>
      </w:r>
    </w:p>
    <w:p w:rsidR="002E5898" w:rsidRPr="004A455F" w:rsidRDefault="002E5898" w:rsidP="00D665C2">
      <w:pPr>
        <w:pStyle w:val="Akapitzlist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after="0" w:line="240" w:lineRule="auto"/>
        <w:ind w:left="426" w:firstLine="0"/>
        <w:jc w:val="both"/>
        <w:rPr>
          <w:rFonts w:ascii="Tahoma" w:hAnsi="Tahoma" w:cs="Tahoma"/>
          <w:sz w:val="20"/>
          <w:szCs w:val="20"/>
        </w:rPr>
      </w:pPr>
      <w:r w:rsidRPr="004A455F">
        <w:rPr>
          <w:rFonts w:ascii="Tahoma" w:hAnsi="Tahoma" w:cs="Tahoma"/>
          <w:b/>
          <w:i/>
          <w:sz w:val="20"/>
          <w:szCs w:val="20"/>
        </w:rPr>
        <w:t xml:space="preserve">Wolne miejsce </w:t>
      </w:r>
      <w:r w:rsidR="009B5505" w:rsidRPr="004A455F">
        <w:rPr>
          <w:rFonts w:ascii="Tahoma" w:hAnsi="Tahoma" w:cs="Tahoma"/>
          <w:b/>
          <w:i/>
          <w:sz w:val="20"/>
          <w:szCs w:val="20"/>
        </w:rPr>
        <w:t xml:space="preserve">po drużynach, które awansowały do </w:t>
      </w:r>
      <w:r w:rsidR="00BB539D">
        <w:rPr>
          <w:rFonts w:ascii="Tahoma" w:hAnsi="Tahoma" w:cs="Tahoma"/>
          <w:b/>
          <w:i/>
          <w:sz w:val="20"/>
          <w:szCs w:val="20"/>
        </w:rPr>
        <w:t xml:space="preserve">IV ligi z </w:t>
      </w:r>
      <w:r w:rsidR="009B5505" w:rsidRPr="004A455F">
        <w:rPr>
          <w:rFonts w:ascii="Tahoma" w:hAnsi="Tahoma" w:cs="Tahoma"/>
          <w:b/>
          <w:i/>
          <w:sz w:val="20"/>
          <w:szCs w:val="20"/>
        </w:rPr>
        <w:t>klasy Okręgowej (</w:t>
      </w:r>
      <w:r w:rsidR="00D473D4" w:rsidRPr="004A455F">
        <w:rPr>
          <w:rFonts w:ascii="Tahoma" w:hAnsi="Tahoma" w:cs="Tahoma"/>
          <w:b/>
          <w:i/>
          <w:sz w:val="20"/>
          <w:szCs w:val="20"/>
        </w:rPr>
        <w:t>awans wicemistrza, awans 3 drużyny –</w:t>
      </w:r>
      <w:r w:rsidR="008F2FF0" w:rsidRPr="004A455F">
        <w:rPr>
          <w:rFonts w:ascii="Tahoma" w:hAnsi="Tahoma" w:cs="Tahoma"/>
          <w:b/>
          <w:i/>
          <w:sz w:val="20"/>
          <w:szCs w:val="20"/>
        </w:rPr>
        <w:t xml:space="preserve"> w przypadku wygranego baraż</w:t>
      </w:r>
      <w:r w:rsidR="000C5A22">
        <w:rPr>
          <w:rFonts w:ascii="Tahoma" w:hAnsi="Tahoma" w:cs="Tahoma"/>
          <w:b/>
          <w:i/>
          <w:sz w:val="20"/>
          <w:szCs w:val="20"/>
        </w:rPr>
        <w:t>u</w:t>
      </w:r>
      <w:r w:rsidR="008F2FF0" w:rsidRPr="004A455F">
        <w:rPr>
          <w:rFonts w:ascii="Tahoma" w:hAnsi="Tahoma" w:cs="Tahoma"/>
          <w:b/>
          <w:i/>
          <w:sz w:val="20"/>
          <w:szCs w:val="20"/>
        </w:rPr>
        <w:t xml:space="preserve"> przez </w:t>
      </w:r>
      <w:bookmarkStart w:id="0" w:name="_GoBack"/>
      <w:r w:rsidR="008F2FF0" w:rsidRPr="004A455F">
        <w:rPr>
          <w:rFonts w:ascii="Tahoma" w:hAnsi="Tahoma" w:cs="Tahoma"/>
          <w:b/>
          <w:i/>
          <w:sz w:val="20"/>
          <w:szCs w:val="20"/>
        </w:rPr>
        <w:t>drużynę ze strefy wrocławskiej</w:t>
      </w:r>
      <w:bookmarkEnd w:id="0"/>
      <w:r w:rsidR="00D473D4" w:rsidRPr="004A455F">
        <w:rPr>
          <w:rFonts w:ascii="Tahoma" w:hAnsi="Tahoma" w:cs="Tahoma"/>
          <w:b/>
          <w:i/>
          <w:sz w:val="20"/>
          <w:szCs w:val="20"/>
        </w:rPr>
        <w:t xml:space="preserve">) zajmą najlepsze zespoły </w:t>
      </w:r>
      <w:r w:rsidRPr="004A455F">
        <w:rPr>
          <w:rFonts w:ascii="Tahoma" w:hAnsi="Tahoma" w:cs="Tahoma"/>
          <w:b/>
          <w:i/>
          <w:sz w:val="20"/>
          <w:szCs w:val="20"/>
        </w:rPr>
        <w:t>z</w:t>
      </w:r>
      <w:r w:rsidR="00D473D4" w:rsidRPr="004A455F">
        <w:rPr>
          <w:rFonts w:ascii="Tahoma" w:hAnsi="Tahoma" w:cs="Tahoma"/>
          <w:b/>
          <w:i/>
          <w:sz w:val="20"/>
          <w:szCs w:val="20"/>
        </w:rPr>
        <w:t xml:space="preserve"> 2 miejsca </w:t>
      </w:r>
      <w:r w:rsidRPr="004A455F">
        <w:rPr>
          <w:rFonts w:ascii="Tahoma" w:hAnsi="Tahoma" w:cs="Tahoma"/>
          <w:b/>
          <w:i/>
          <w:sz w:val="20"/>
          <w:szCs w:val="20"/>
        </w:rPr>
        <w:t xml:space="preserve">klas </w:t>
      </w:r>
      <w:r w:rsidR="00D473D4" w:rsidRPr="004A455F">
        <w:rPr>
          <w:rFonts w:ascii="Tahoma" w:hAnsi="Tahoma" w:cs="Tahoma"/>
          <w:b/>
          <w:i/>
          <w:sz w:val="20"/>
          <w:szCs w:val="20"/>
        </w:rPr>
        <w:t>A</w:t>
      </w:r>
      <w:r w:rsidRPr="004A455F">
        <w:rPr>
          <w:rFonts w:ascii="Tahoma" w:hAnsi="Tahoma" w:cs="Tahoma"/>
          <w:b/>
          <w:i/>
          <w:sz w:val="20"/>
          <w:szCs w:val="20"/>
        </w:rPr>
        <w:t>, tj. tak</w:t>
      </w:r>
      <w:r w:rsidR="004F76F0" w:rsidRPr="004A455F">
        <w:rPr>
          <w:rFonts w:ascii="Tahoma" w:hAnsi="Tahoma" w:cs="Tahoma"/>
          <w:b/>
          <w:i/>
          <w:sz w:val="20"/>
          <w:szCs w:val="20"/>
        </w:rPr>
        <w:t>ie</w:t>
      </w:r>
      <w:r w:rsidRPr="004A455F">
        <w:rPr>
          <w:rFonts w:ascii="Tahoma" w:hAnsi="Tahoma" w:cs="Tahoma"/>
          <w:b/>
          <w:i/>
          <w:sz w:val="20"/>
          <w:szCs w:val="20"/>
        </w:rPr>
        <w:t>, który będzie miał na końcu rozgrywek najwyższą średnią obliczoną z ilości zdobytych punktów w stosunku do ilości rozegranych zawodów;</w:t>
      </w:r>
    </w:p>
    <w:p w:rsidR="00D665C2" w:rsidRPr="004A455F" w:rsidRDefault="00D665C2" w:rsidP="00D665C2">
      <w:pPr>
        <w:pStyle w:val="Akapitzlist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after="0" w:line="240" w:lineRule="auto"/>
        <w:ind w:left="426" w:firstLine="0"/>
        <w:jc w:val="both"/>
        <w:rPr>
          <w:rFonts w:ascii="Tahoma" w:hAnsi="Tahoma" w:cs="Tahoma"/>
          <w:sz w:val="20"/>
          <w:szCs w:val="20"/>
        </w:rPr>
      </w:pPr>
      <w:r w:rsidRPr="004A455F">
        <w:rPr>
          <w:rFonts w:ascii="Tahoma" w:hAnsi="Tahoma" w:cs="Tahoma"/>
          <w:sz w:val="20"/>
          <w:szCs w:val="20"/>
        </w:rPr>
        <w:t>W przypadku rezygnacji z awansu przez mistrza (np. brak licencji i innych przyczyn)</w:t>
      </w:r>
      <w:r w:rsidR="00BC1044" w:rsidRPr="004A455F">
        <w:rPr>
          <w:rFonts w:ascii="Tahoma" w:hAnsi="Tahoma" w:cs="Tahoma"/>
          <w:sz w:val="20"/>
          <w:szCs w:val="20"/>
        </w:rPr>
        <w:t xml:space="preserve"> </w:t>
      </w:r>
      <w:r w:rsidR="00BC1044" w:rsidRPr="004A455F">
        <w:rPr>
          <w:rFonts w:ascii="Tahoma" w:hAnsi="Tahoma" w:cs="Tahoma"/>
          <w:b/>
          <w:sz w:val="20"/>
          <w:szCs w:val="20"/>
        </w:rPr>
        <w:t xml:space="preserve">lub </w:t>
      </w:r>
      <w:r w:rsidR="00D473D4" w:rsidRPr="004A455F">
        <w:rPr>
          <w:rFonts w:ascii="Tahoma" w:hAnsi="Tahoma" w:cs="Tahoma"/>
          <w:b/>
          <w:sz w:val="20"/>
          <w:szCs w:val="20"/>
        </w:rPr>
        <w:t>wicemistrza</w:t>
      </w:r>
      <w:r w:rsidRPr="004A455F">
        <w:rPr>
          <w:rFonts w:ascii="Tahoma" w:hAnsi="Tahoma" w:cs="Tahoma"/>
          <w:sz w:val="20"/>
          <w:szCs w:val="20"/>
        </w:rPr>
        <w:t xml:space="preserve"> w pierwszej kolejności ich miejsce zajmą </w:t>
      </w:r>
      <w:r w:rsidR="004F76F0" w:rsidRPr="004A455F">
        <w:rPr>
          <w:rFonts w:ascii="Tahoma" w:hAnsi="Tahoma" w:cs="Tahoma"/>
          <w:b/>
          <w:sz w:val="20"/>
          <w:szCs w:val="20"/>
        </w:rPr>
        <w:t xml:space="preserve">kolejne </w:t>
      </w:r>
      <w:r w:rsidRPr="004A455F">
        <w:rPr>
          <w:rFonts w:ascii="Tahoma" w:hAnsi="Tahoma" w:cs="Tahoma"/>
          <w:sz w:val="20"/>
          <w:szCs w:val="20"/>
        </w:rPr>
        <w:t xml:space="preserve">drużyny </w:t>
      </w:r>
      <w:r w:rsidR="004A455F">
        <w:rPr>
          <w:rFonts w:ascii="Tahoma" w:hAnsi="Tahoma" w:cs="Tahoma"/>
          <w:sz w:val="20"/>
          <w:szCs w:val="20"/>
        </w:rPr>
        <w:t xml:space="preserve">z </w:t>
      </w:r>
      <w:r w:rsidRPr="004A455F">
        <w:rPr>
          <w:rFonts w:ascii="Tahoma" w:hAnsi="Tahoma" w:cs="Tahoma"/>
          <w:sz w:val="20"/>
          <w:szCs w:val="20"/>
        </w:rPr>
        <w:t>drugich miejsc klas A z najwyższą średnią, obliczoną z ilości zdobytych punktów w stosunku do ilości rozegranych zawodów;</w:t>
      </w:r>
    </w:p>
    <w:p w:rsidR="00D665C2" w:rsidRPr="004A455F" w:rsidRDefault="00D665C2" w:rsidP="00D665C2">
      <w:pPr>
        <w:pStyle w:val="Akapitzlist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after="200" w:line="276" w:lineRule="auto"/>
        <w:ind w:left="426" w:firstLine="0"/>
        <w:jc w:val="both"/>
        <w:rPr>
          <w:rFonts w:ascii="Tahoma" w:hAnsi="Tahoma" w:cs="Tahoma"/>
          <w:sz w:val="20"/>
          <w:szCs w:val="20"/>
        </w:rPr>
      </w:pPr>
      <w:r w:rsidRPr="004A455F">
        <w:rPr>
          <w:rFonts w:ascii="Tahoma" w:hAnsi="Tahoma" w:cs="Tahoma"/>
          <w:sz w:val="20"/>
          <w:szCs w:val="20"/>
        </w:rPr>
        <w:t>W przypadku konieczności uzupełnienia składu klasy okręgowej do ilości 16-tu drużyn (np. brak licencji i innych przyczyn</w:t>
      </w:r>
      <w:r w:rsidR="004A455F">
        <w:rPr>
          <w:rFonts w:ascii="Tahoma" w:hAnsi="Tahoma" w:cs="Tahoma"/>
          <w:sz w:val="20"/>
          <w:szCs w:val="20"/>
        </w:rPr>
        <w:t>)</w:t>
      </w:r>
      <w:r w:rsidR="008F2FF0" w:rsidRPr="004A455F">
        <w:rPr>
          <w:rFonts w:ascii="Tahoma" w:hAnsi="Tahoma" w:cs="Tahoma"/>
          <w:sz w:val="20"/>
          <w:szCs w:val="20"/>
        </w:rPr>
        <w:t xml:space="preserve"> </w:t>
      </w:r>
      <w:r w:rsidRPr="004A455F">
        <w:rPr>
          <w:rFonts w:ascii="Tahoma" w:hAnsi="Tahoma" w:cs="Tahoma"/>
          <w:sz w:val="20"/>
          <w:szCs w:val="20"/>
        </w:rPr>
        <w:t xml:space="preserve">utrzymane zostaną drużyny z najwyższych lokat spadkowych klasy okręgowej; </w:t>
      </w:r>
    </w:p>
    <w:p w:rsidR="00D665C2" w:rsidRPr="004A455F" w:rsidRDefault="00D665C2" w:rsidP="00D665C2">
      <w:pPr>
        <w:pStyle w:val="Akapitzlist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after="0" w:line="240" w:lineRule="auto"/>
        <w:ind w:left="426" w:firstLine="0"/>
        <w:jc w:val="both"/>
        <w:rPr>
          <w:rFonts w:ascii="Tahoma" w:hAnsi="Tahoma" w:cs="Tahoma"/>
          <w:sz w:val="20"/>
          <w:szCs w:val="20"/>
        </w:rPr>
      </w:pPr>
      <w:r w:rsidRPr="004A455F">
        <w:rPr>
          <w:rFonts w:ascii="Tahoma" w:hAnsi="Tahoma" w:cs="Tahoma"/>
          <w:sz w:val="20"/>
          <w:szCs w:val="20"/>
        </w:rPr>
        <w:t>Drużyny, które zajmą trzy ostatnie miejsca w grupie spadają do odpowiednich klas B;</w:t>
      </w:r>
    </w:p>
    <w:p w:rsidR="00D665C2" w:rsidRPr="004A455F" w:rsidRDefault="00D665C2" w:rsidP="00D665C2">
      <w:pPr>
        <w:pStyle w:val="Akapitzlist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after="0" w:line="240" w:lineRule="auto"/>
        <w:ind w:left="426" w:firstLine="0"/>
        <w:jc w:val="both"/>
        <w:rPr>
          <w:rFonts w:ascii="Tahoma" w:hAnsi="Tahoma" w:cs="Tahoma"/>
          <w:sz w:val="20"/>
          <w:szCs w:val="20"/>
        </w:rPr>
      </w:pPr>
      <w:r w:rsidRPr="004A455F">
        <w:rPr>
          <w:rFonts w:ascii="Tahoma" w:hAnsi="Tahoma" w:cs="Tahoma"/>
          <w:sz w:val="20"/>
          <w:szCs w:val="20"/>
        </w:rPr>
        <w:t>Większa ilość spadających zespołów zależna będzie od ilości drużyn, które spadną z wyższych lig, tak aby po awansach do klasy okręgowej mistrzów grup klasy B oraz spadkach z klasy okręgowej grupa liczyła 14 zespołów;</w:t>
      </w:r>
    </w:p>
    <w:p w:rsidR="00D665C2" w:rsidRPr="004A455F" w:rsidRDefault="00D665C2" w:rsidP="00D665C2">
      <w:pPr>
        <w:pStyle w:val="Akapitzlist"/>
        <w:numPr>
          <w:ilvl w:val="0"/>
          <w:numId w:val="3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4A455F">
        <w:rPr>
          <w:rFonts w:ascii="Tahoma" w:hAnsi="Tahoma" w:cs="Tahoma"/>
          <w:b/>
          <w:sz w:val="20"/>
          <w:szCs w:val="20"/>
          <w:u w:val="single"/>
        </w:rPr>
        <w:t>Klasa B (strefa wrocławska):</w:t>
      </w:r>
    </w:p>
    <w:p w:rsidR="00D665C2" w:rsidRPr="004A455F" w:rsidRDefault="00D665C2" w:rsidP="00D665C2">
      <w:pPr>
        <w:pStyle w:val="Akapitzlist"/>
        <w:numPr>
          <w:ilvl w:val="0"/>
          <w:numId w:val="2"/>
        </w:numPr>
        <w:tabs>
          <w:tab w:val="left" w:pos="142"/>
          <w:tab w:val="left" w:pos="426"/>
          <w:tab w:val="left" w:pos="851"/>
          <w:tab w:val="left" w:pos="993"/>
        </w:tabs>
        <w:spacing w:after="0" w:line="240" w:lineRule="auto"/>
        <w:ind w:left="426" w:firstLine="0"/>
        <w:jc w:val="both"/>
        <w:rPr>
          <w:rFonts w:ascii="Tahoma" w:hAnsi="Tahoma" w:cs="Tahoma"/>
          <w:sz w:val="20"/>
          <w:szCs w:val="20"/>
        </w:rPr>
      </w:pPr>
      <w:r w:rsidRPr="004A455F">
        <w:rPr>
          <w:rFonts w:ascii="Tahoma" w:hAnsi="Tahoma" w:cs="Tahoma"/>
          <w:sz w:val="20"/>
          <w:szCs w:val="20"/>
        </w:rPr>
        <w:t xml:space="preserve">Awans do klasy A uzyskują automatycznie mistrzowie poszczególnych grup klas B oraz </w:t>
      </w:r>
      <w:r w:rsidR="00320098" w:rsidRPr="004A455F">
        <w:rPr>
          <w:rFonts w:ascii="Tahoma" w:hAnsi="Tahoma" w:cs="Tahoma"/>
          <w:sz w:val="20"/>
          <w:szCs w:val="20"/>
        </w:rPr>
        <w:t xml:space="preserve"> </w:t>
      </w:r>
      <w:r w:rsidRPr="004A455F">
        <w:rPr>
          <w:rFonts w:ascii="Tahoma" w:hAnsi="Tahoma" w:cs="Tahoma"/>
          <w:b/>
          <w:sz w:val="20"/>
          <w:szCs w:val="20"/>
        </w:rPr>
        <w:t>wicemistrz</w:t>
      </w:r>
      <w:r w:rsidR="00320098" w:rsidRPr="004A455F">
        <w:rPr>
          <w:rFonts w:ascii="Tahoma" w:hAnsi="Tahoma" w:cs="Tahoma"/>
          <w:b/>
          <w:sz w:val="20"/>
          <w:szCs w:val="20"/>
        </w:rPr>
        <w:t>owie</w:t>
      </w:r>
      <w:r w:rsidRPr="004A455F">
        <w:rPr>
          <w:rFonts w:ascii="Tahoma" w:hAnsi="Tahoma" w:cs="Tahoma"/>
          <w:sz w:val="20"/>
          <w:szCs w:val="20"/>
        </w:rPr>
        <w:t xml:space="preserve"> z najwyższą średnią, obliczoną z ilości zdobytych punktów do rozegranych meczów</w:t>
      </w:r>
      <w:r w:rsidR="00320098" w:rsidRPr="004A455F">
        <w:rPr>
          <w:rFonts w:ascii="Tahoma" w:hAnsi="Tahoma" w:cs="Tahoma"/>
          <w:sz w:val="20"/>
          <w:szCs w:val="20"/>
        </w:rPr>
        <w:t xml:space="preserve">. </w:t>
      </w:r>
      <w:r w:rsidR="00320098" w:rsidRPr="004A455F">
        <w:rPr>
          <w:rFonts w:ascii="Tahoma" w:hAnsi="Tahoma" w:cs="Tahoma"/>
          <w:b/>
          <w:sz w:val="20"/>
          <w:szCs w:val="20"/>
        </w:rPr>
        <w:t xml:space="preserve">Ilość wicemistrzów awansujących zależna będzie od ilości drużyn, które awansują do klasy </w:t>
      </w:r>
      <w:r w:rsidR="004A455F">
        <w:rPr>
          <w:rFonts w:ascii="Tahoma" w:hAnsi="Tahoma" w:cs="Tahoma"/>
          <w:b/>
          <w:sz w:val="20"/>
          <w:szCs w:val="20"/>
        </w:rPr>
        <w:t>O</w:t>
      </w:r>
      <w:r w:rsidRPr="004A455F">
        <w:rPr>
          <w:rFonts w:ascii="Tahoma" w:hAnsi="Tahoma" w:cs="Tahoma"/>
          <w:b/>
          <w:sz w:val="20"/>
          <w:szCs w:val="20"/>
        </w:rPr>
        <w:t>;</w:t>
      </w:r>
    </w:p>
    <w:p w:rsidR="00D665C2" w:rsidRPr="004A455F" w:rsidRDefault="00D665C2" w:rsidP="00D665C2">
      <w:pPr>
        <w:pStyle w:val="Akapitzlist"/>
        <w:numPr>
          <w:ilvl w:val="0"/>
          <w:numId w:val="2"/>
        </w:numPr>
        <w:tabs>
          <w:tab w:val="left" w:pos="142"/>
          <w:tab w:val="left" w:pos="426"/>
          <w:tab w:val="left" w:pos="851"/>
          <w:tab w:val="left" w:pos="993"/>
        </w:tabs>
        <w:spacing w:after="0" w:line="240" w:lineRule="auto"/>
        <w:ind w:left="426" w:firstLine="0"/>
        <w:jc w:val="both"/>
        <w:rPr>
          <w:rFonts w:ascii="Tahoma" w:hAnsi="Tahoma" w:cs="Tahoma"/>
          <w:sz w:val="20"/>
          <w:szCs w:val="20"/>
        </w:rPr>
      </w:pPr>
      <w:r w:rsidRPr="004A455F">
        <w:rPr>
          <w:rFonts w:ascii="Tahoma" w:hAnsi="Tahoma" w:cs="Tahoma"/>
          <w:sz w:val="20"/>
          <w:szCs w:val="20"/>
        </w:rPr>
        <w:t>W przypadku rezygnacji z awansu przez mistrza (np. brak licencji i innych przyczyn)</w:t>
      </w:r>
      <w:r w:rsidR="00D473D4" w:rsidRPr="004A455F">
        <w:rPr>
          <w:rFonts w:ascii="Tahoma" w:hAnsi="Tahoma" w:cs="Tahoma"/>
          <w:sz w:val="20"/>
          <w:szCs w:val="20"/>
        </w:rPr>
        <w:t xml:space="preserve"> </w:t>
      </w:r>
      <w:r w:rsidR="00D473D4" w:rsidRPr="004A455F">
        <w:rPr>
          <w:rFonts w:ascii="Tahoma" w:hAnsi="Tahoma" w:cs="Tahoma"/>
          <w:b/>
          <w:sz w:val="20"/>
          <w:szCs w:val="20"/>
        </w:rPr>
        <w:t>lub wicemistrza</w:t>
      </w:r>
      <w:r w:rsidRPr="004A455F">
        <w:rPr>
          <w:rFonts w:ascii="Tahoma" w:hAnsi="Tahoma" w:cs="Tahoma"/>
          <w:sz w:val="20"/>
          <w:szCs w:val="20"/>
        </w:rPr>
        <w:t xml:space="preserve"> </w:t>
      </w:r>
      <w:r w:rsidR="004A455F" w:rsidRPr="004A455F">
        <w:rPr>
          <w:rFonts w:ascii="Tahoma" w:hAnsi="Tahoma" w:cs="Tahoma"/>
          <w:b/>
          <w:sz w:val="20"/>
          <w:szCs w:val="20"/>
        </w:rPr>
        <w:t>utrzymane zostaną</w:t>
      </w:r>
      <w:r w:rsidR="004A455F">
        <w:rPr>
          <w:rFonts w:ascii="Tahoma" w:hAnsi="Tahoma" w:cs="Tahoma"/>
          <w:sz w:val="20"/>
          <w:szCs w:val="20"/>
        </w:rPr>
        <w:t xml:space="preserve"> </w:t>
      </w:r>
      <w:r w:rsidRPr="004A455F">
        <w:rPr>
          <w:rFonts w:ascii="Tahoma" w:hAnsi="Tahoma" w:cs="Tahoma"/>
          <w:sz w:val="20"/>
          <w:szCs w:val="20"/>
        </w:rPr>
        <w:t>drużyny z najwyższych lokat spadkowych grup klas A, z najwyższą średnią, obliczoną z ilości zdobytych punktów do rozegranych meczów;</w:t>
      </w:r>
    </w:p>
    <w:p w:rsidR="00D665C2" w:rsidRPr="004A455F" w:rsidRDefault="00D665C2" w:rsidP="00D665C2">
      <w:pPr>
        <w:pStyle w:val="Akapitzlist"/>
        <w:numPr>
          <w:ilvl w:val="0"/>
          <w:numId w:val="2"/>
        </w:numPr>
        <w:tabs>
          <w:tab w:val="left" w:pos="142"/>
          <w:tab w:val="left" w:pos="426"/>
          <w:tab w:val="left" w:pos="851"/>
          <w:tab w:val="left" w:pos="993"/>
        </w:tabs>
        <w:spacing w:after="0" w:line="240" w:lineRule="auto"/>
        <w:ind w:left="426" w:firstLine="0"/>
        <w:jc w:val="both"/>
        <w:rPr>
          <w:rFonts w:ascii="Tahoma" w:hAnsi="Tahoma" w:cs="Tahoma"/>
          <w:sz w:val="20"/>
          <w:szCs w:val="20"/>
        </w:rPr>
      </w:pPr>
      <w:r w:rsidRPr="004A455F">
        <w:rPr>
          <w:rFonts w:ascii="Tahoma" w:hAnsi="Tahoma" w:cs="Tahoma"/>
          <w:sz w:val="20"/>
          <w:szCs w:val="20"/>
        </w:rPr>
        <w:t>Drużyny, które zajmą ostatnie miejsce w klasach B spadają do klas C, prowadzonych przez Powiatowe Zrzeszenia LZS, które mają podpisane stosowne umowy z Dolnośląskim ZPN;</w:t>
      </w:r>
    </w:p>
    <w:p w:rsidR="00D665C2" w:rsidRPr="004A455F" w:rsidRDefault="00D665C2" w:rsidP="00D665C2">
      <w:pPr>
        <w:pStyle w:val="Akapitzlist"/>
        <w:numPr>
          <w:ilvl w:val="0"/>
          <w:numId w:val="2"/>
        </w:numPr>
        <w:tabs>
          <w:tab w:val="left" w:pos="426"/>
          <w:tab w:val="left" w:pos="851"/>
          <w:tab w:val="left" w:pos="993"/>
        </w:tabs>
        <w:spacing w:after="0" w:line="240" w:lineRule="auto"/>
        <w:ind w:left="426" w:firstLine="0"/>
        <w:jc w:val="both"/>
        <w:rPr>
          <w:rFonts w:ascii="Tahoma" w:hAnsi="Tahoma" w:cs="Tahoma"/>
          <w:sz w:val="20"/>
          <w:szCs w:val="20"/>
        </w:rPr>
      </w:pPr>
      <w:r w:rsidRPr="004A455F">
        <w:rPr>
          <w:rFonts w:ascii="Tahoma" w:hAnsi="Tahoma" w:cs="Tahoma"/>
          <w:sz w:val="20"/>
          <w:szCs w:val="20"/>
        </w:rPr>
        <w:t>Awans do klas B w sezonie 2015/16 uzyskają mistrzowie klas C, prowadzonych przez Powiatowe Zrzeszenia LZS, które mają podpisane stosowne umowy z Dolnośląskim ZPN;</w:t>
      </w:r>
    </w:p>
    <w:p w:rsidR="00F34C3A" w:rsidRPr="004A455F" w:rsidRDefault="00F34C3A">
      <w:pPr>
        <w:rPr>
          <w:rFonts w:ascii="Tahoma" w:hAnsi="Tahoma" w:cs="Tahoma"/>
          <w:sz w:val="20"/>
          <w:szCs w:val="20"/>
        </w:rPr>
      </w:pPr>
    </w:p>
    <w:sectPr w:rsidR="00F34C3A" w:rsidRPr="004A4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26364"/>
    <w:multiLevelType w:val="hybridMultilevel"/>
    <w:tmpl w:val="F4340770"/>
    <w:lvl w:ilvl="0" w:tplc="8D0EC37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776C"/>
    <w:multiLevelType w:val="hybridMultilevel"/>
    <w:tmpl w:val="FA5C548A"/>
    <w:lvl w:ilvl="0" w:tplc="9790F0B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F28A0"/>
    <w:multiLevelType w:val="hybridMultilevel"/>
    <w:tmpl w:val="B8E001FE"/>
    <w:lvl w:ilvl="0" w:tplc="A7B454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F517B"/>
    <w:multiLevelType w:val="hybridMultilevel"/>
    <w:tmpl w:val="58E22E38"/>
    <w:lvl w:ilvl="0" w:tplc="9C10BF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C73CE"/>
    <w:multiLevelType w:val="hybridMultilevel"/>
    <w:tmpl w:val="3A483872"/>
    <w:lvl w:ilvl="0" w:tplc="C360D80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C2"/>
    <w:rsid w:val="000C5A22"/>
    <w:rsid w:val="002E5898"/>
    <w:rsid w:val="00320098"/>
    <w:rsid w:val="003B7D8D"/>
    <w:rsid w:val="003E4C8E"/>
    <w:rsid w:val="004A455F"/>
    <w:rsid w:val="004F0C4E"/>
    <w:rsid w:val="004F76F0"/>
    <w:rsid w:val="00636A5E"/>
    <w:rsid w:val="007A020D"/>
    <w:rsid w:val="008F2FF0"/>
    <w:rsid w:val="009A7823"/>
    <w:rsid w:val="009B5505"/>
    <w:rsid w:val="00AC4B68"/>
    <w:rsid w:val="00BB539D"/>
    <w:rsid w:val="00BC1044"/>
    <w:rsid w:val="00BD168A"/>
    <w:rsid w:val="00CC281F"/>
    <w:rsid w:val="00D473D4"/>
    <w:rsid w:val="00D665C2"/>
    <w:rsid w:val="00D9409E"/>
    <w:rsid w:val="00F3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65C2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D665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65C2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D665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912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Dębski</dc:creator>
  <cp:lastModifiedBy>Filip Dębski</cp:lastModifiedBy>
  <cp:revision>8</cp:revision>
  <cp:lastPrinted>2016-01-26T08:28:00Z</cp:lastPrinted>
  <dcterms:created xsi:type="dcterms:W3CDTF">2016-01-18T08:38:00Z</dcterms:created>
  <dcterms:modified xsi:type="dcterms:W3CDTF">2016-01-26T09:52:00Z</dcterms:modified>
</cp:coreProperties>
</file>