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2F1" w:rsidRDefault="00501FD2" w:rsidP="00E143CB">
      <w:pPr>
        <w:rPr>
          <w:b/>
          <w:sz w:val="20"/>
          <w:szCs w:val="20"/>
        </w:rPr>
      </w:pPr>
      <w:r>
        <w:rPr>
          <w:b/>
          <w:sz w:val="20"/>
          <w:szCs w:val="20"/>
        </w:rPr>
        <w:t xml:space="preserve">                                                                                                                        </w:t>
      </w:r>
      <w:bookmarkStart w:id="0" w:name="_GoBack"/>
      <w:bookmarkEnd w:id="0"/>
      <w:r>
        <w:rPr>
          <w:b/>
          <w:sz w:val="20"/>
          <w:szCs w:val="20"/>
        </w:rPr>
        <w:t xml:space="preserve">     </w:t>
      </w:r>
    </w:p>
    <w:p w:rsidR="00E143CB" w:rsidRPr="001C6811" w:rsidRDefault="00E143CB" w:rsidP="00E143CB">
      <w:pPr>
        <w:rPr>
          <w:b/>
          <w:sz w:val="20"/>
          <w:szCs w:val="20"/>
        </w:rPr>
      </w:pPr>
      <w:r w:rsidRPr="001C6811">
        <w:rPr>
          <w:b/>
          <w:sz w:val="20"/>
          <w:szCs w:val="20"/>
        </w:rPr>
        <w:t>……………………………</w:t>
      </w:r>
      <w:r>
        <w:rPr>
          <w:b/>
          <w:sz w:val="20"/>
          <w:szCs w:val="20"/>
        </w:rPr>
        <w:t>……………………………….………………….…         .</w:t>
      </w:r>
      <w:r w:rsidRPr="001C6811">
        <w:rPr>
          <w:b/>
          <w:sz w:val="20"/>
          <w:szCs w:val="20"/>
        </w:rPr>
        <w:t>……………………….</w:t>
      </w:r>
    </w:p>
    <w:p w:rsidR="00E143CB" w:rsidRPr="00E359E6" w:rsidRDefault="00E143CB" w:rsidP="00E143CB">
      <w:pPr>
        <w:rPr>
          <w:b/>
          <w:sz w:val="16"/>
          <w:szCs w:val="16"/>
        </w:rPr>
      </w:pPr>
      <w:r w:rsidRPr="00E359E6">
        <w:rPr>
          <w:b/>
          <w:sz w:val="16"/>
          <w:szCs w:val="16"/>
        </w:rPr>
        <w:t>Imię, nazwisko</w:t>
      </w:r>
      <w:r w:rsidR="002B00D8" w:rsidRPr="00E359E6">
        <w:rPr>
          <w:b/>
          <w:sz w:val="16"/>
          <w:szCs w:val="16"/>
        </w:rPr>
        <w:t xml:space="preserve"> / Klasa / Delegatura </w:t>
      </w:r>
      <w:r w:rsidRPr="00E359E6">
        <w:rPr>
          <w:b/>
          <w:sz w:val="16"/>
          <w:szCs w:val="16"/>
        </w:rPr>
        <w:t xml:space="preserve">                                                                                         </w:t>
      </w:r>
      <w:r w:rsidR="006A1866" w:rsidRPr="00E359E6">
        <w:rPr>
          <w:b/>
          <w:sz w:val="16"/>
          <w:szCs w:val="16"/>
        </w:rPr>
        <w:t xml:space="preserve">   </w:t>
      </w:r>
      <w:r w:rsidRPr="00E359E6">
        <w:rPr>
          <w:b/>
          <w:sz w:val="16"/>
          <w:szCs w:val="16"/>
        </w:rPr>
        <w:t xml:space="preserve"> </w:t>
      </w:r>
      <w:r w:rsidR="006A1866" w:rsidRPr="00E359E6">
        <w:rPr>
          <w:b/>
          <w:sz w:val="16"/>
          <w:szCs w:val="16"/>
        </w:rPr>
        <w:t>Liczba punktów</w:t>
      </w:r>
      <w:r w:rsidRPr="00E359E6">
        <w:rPr>
          <w:b/>
          <w:sz w:val="16"/>
          <w:szCs w:val="16"/>
        </w:rPr>
        <w:t xml:space="preserve">                                                </w:t>
      </w:r>
    </w:p>
    <w:p w:rsidR="00E143CB" w:rsidRDefault="00E143CB" w:rsidP="00E143CB">
      <w:pPr>
        <w:rPr>
          <w:b/>
          <w:sz w:val="20"/>
          <w:szCs w:val="20"/>
          <w:u w:val="single"/>
        </w:rPr>
      </w:pPr>
    </w:p>
    <w:p w:rsidR="00E143CB" w:rsidRDefault="00E143CB" w:rsidP="00E143CB">
      <w:pPr>
        <w:rPr>
          <w:b/>
          <w:sz w:val="20"/>
          <w:szCs w:val="20"/>
          <w:u w:val="single"/>
        </w:rPr>
      </w:pPr>
    </w:p>
    <w:p w:rsidR="00E143CB" w:rsidRPr="00C726C9" w:rsidRDefault="00E143CB" w:rsidP="00E143CB">
      <w:pPr>
        <w:rPr>
          <w:b/>
          <w:sz w:val="20"/>
          <w:szCs w:val="20"/>
          <w:u w:val="single"/>
        </w:rPr>
      </w:pPr>
      <w:r w:rsidRPr="00C726C9">
        <w:rPr>
          <w:b/>
          <w:sz w:val="20"/>
          <w:szCs w:val="20"/>
          <w:u w:val="single"/>
        </w:rPr>
        <w:t>LEGENDA:</w:t>
      </w:r>
    </w:p>
    <w:p w:rsidR="00E143CB" w:rsidRPr="00C726C9" w:rsidRDefault="00E143CB" w:rsidP="00E143CB">
      <w:pPr>
        <w:rPr>
          <w:sz w:val="8"/>
          <w:szCs w:val="8"/>
        </w:rPr>
      </w:pPr>
    </w:p>
    <w:tbl>
      <w:tblPr>
        <w:tblpPr w:leftFromText="141" w:rightFromText="141" w:vertAnchor="text" w:tblpX="-856"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2232"/>
        <w:gridCol w:w="2276"/>
        <w:gridCol w:w="2286"/>
      </w:tblGrid>
      <w:tr w:rsidR="00E143CB" w:rsidRPr="00EC1CA2" w:rsidTr="00E143CB">
        <w:tc>
          <w:tcPr>
            <w:tcW w:w="3124" w:type="dxa"/>
            <w:shd w:val="clear" w:color="auto" w:fill="auto"/>
          </w:tcPr>
          <w:p w:rsidR="00E143CB" w:rsidRPr="00EC1CA2" w:rsidRDefault="00E143CB" w:rsidP="00E143CB">
            <w:pPr>
              <w:rPr>
                <w:sz w:val="20"/>
                <w:szCs w:val="20"/>
              </w:rPr>
            </w:pPr>
            <w:r w:rsidRPr="00EC1CA2">
              <w:rPr>
                <w:b/>
                <w:sz w:val="20"/>
                <w:szCs w:val="20"/>
              </w:rPr>
              <w:t>G</w:t>
            </w:r>
            <w:r w:rsidRPr="00EC1CA2">
              <w:rPr>
                <w:sz w:val="20"/>
                <w:szCs w:val="20"/>
              </w:rPr>
              <w:t xml:space="preserve"> – grać dalej</w:t>
            </w:r>
          </w:p>
        </w:tc>
        <w:tc>
          <w:tcPr>
            <w:tcW w:w="2232" w:type="dxa"/>
            <w:shd w:val="clear" w:color="auto" w:fill="auto"/>
          </w:tcPr>
          <w:p w:rsidR="00E143CB" w:rsidRPr="00EC1CA2" w:rsidRDefault="00E143CB" w:rsidP="00E143CB">
            <w:pPr>
              <w:rPr>
                <w:sz w:val="20"/>
                <w:szCs w:val="20"/>
              </w:rPr>
            </w:pPr>
            <w:r w:rsidRPr="00EC1CA2">
              <w:rPr>
                <w:b/>
                <w:sz w:val="20"/>
                <w:szCs w:val="20"/>
              </w:rPr>
              <w:t>J</w:t>
            </w:r>
            <w:r w:rsidRPr="00EC1CA2">
              <w:rPr>
                <w:sz w:val="20"/>
                <w:szCs w:val="20"/>
              </w:rPr>
              <w:t xml:space="preserve">   – jeszcze raz</w:t>
            </w:r>
          </w:p>
        </w:tc>
        <w:tc>
          <w:tcPr>
            <w:tcW w:w="2276" w:type="dxa"/>
            <w:shd w:val="clear" w:color="auto" w:fill="auto"/>
          </w:tcPr>
          <w:p w:rsidR="00E143CB" w:rsidRPr="00EC1CA2" w:rsidRDefault="00E143CB" w:rsidP="00E143CB">
            <w:pPr>
              <w:rPr>
                <w:sz w:val="20"/>
                <w:szCs w:val="20"/>
              </w:rPr>
            </w:pPr>
            <w:r w:rsidRPr="00EC1CA2">
              <w:rPr>
                <w:b/>
                <w:sz w:val="20"/>
                <w:szCs w:val="20"/>
              </w:rPr>
              <w:t>R</w:t>
            </w:r>
            <w:r w:rsidRPr="00EC1CA2">
              <w:rPr>
                <w:sz w:val="20"/>
                <w:szCs w:val="20"/>
              </w:rPr>
              <w:t xml:space="preserve">     – rzut rożny</w:t>
            </w:r>
          </w:p>
        </w:tc>
        <w:tc>
          <w:tcPr>
            <w:tcW w:w="2286" w:type="dxa"/>
            <w:shd w:val="clear" w:color="auto" w:fill="auto"/>
          </w:tcPr>
          <w:p w:rsidR="00E143CB" w:rsidRPr="00EC1CA2" w:rsidRDefault="00E143CB" w:rsidP="00E143CB">
            <w:pPr>
              <w:rPr>
                <w:sz w:val="20"/>
                <w:szCs w:val="20"/>
              </w:rPr>
            </w:pPr>
            <w:r w:rsidRPr="00EC1CA2">
              <w:rPr>
                <w:b/>
                <w:sz w:val="20"/>
                <w:szCs w:val="20"/>
              </w:rPr>
              <w:t>TAK</w:t>
            </w:r>
            <w:r w:rsidRPr="00EC1CA2">
              <w:rPr>
                <w:sz w:val="20"/>
                <w:szCs w:val="20"/>
              </w:rPr>
              <w:t xml:space="preserve"> / </w:t>
            </w:r>
            <w:r w:rsidRPr="00EC1CA2">
              <w:rPr>
                <w:b/>
                <w:sz w:val="20"/>
                <w:szCs w:val="20"/>
              </w:rPr>
              <w:t>NIE</w:t>
            </w:r>
          </w:p>
        </w:tc>
      </w:tr>
      <w:tr w:rsidR="00E143CB" w:rsidRPr="00EC1CA2" w:rsidTr="00E143CB">
        <w:tc>
          <w:tcPr>
            <w:tcW w:w="3124" w:type="dxa"/>
            <w:shd w:val="clear" w:color="auto" w:fill="auto"/>
          </w:tcPr>
          <w:p w:rsidR="00E143CB" w:rsidRPr="00EC1CA2" w:rsidRDefault="00E143CB" w:rsidP="00E143CB">
            <w:pPr>
              <w:rPr>
                <w:sz w:val="20"/>
                <w:szCs w:val="20"/>
              </w:rPr>
            </w:pPr>
            <w:r w:rsidRPr="00EC1CA2">
              <w:rPr>
                <w:b/>
                <w:sz w:val="20"/>
                <w:szCs w:val="20"/>
              </w:rPr>
              <w:t>B</w:t>
            </w:r>
            <w:r w:rsidRPr="00EC1CA2">
              <w:rPr>
                <w:sz w:val="20"/>
                <w:szCs w:val="20"/>
              </w:rPr>
              <w:t xml:space="preserve"> – rzut wolny bezpośredni</w:t>
            </w:r>
          </w:p>
        </w:tc>
        <w:tc>
          <w:tcPr>
            <w:tcW w:w="2232" w:type="dxa"/>
            <w:shd w:val="clear" w:color="auto" w:fill="auto"/>
          </w:tcPr>
          <w:p w:rsidR="00E143CB" w:rsidRPr="00EC1CA2" w:rsidRDefault="00E143CB" w:rsidP="00E143CB">
            <w:pPr>
              <w:rPr>
                <w:sz w:val="20"/>
                <w:szCs w:val="20"/>
              </w:rPr>
            </w:pPr>
            <w:r w:rsidRPr="00EC1CA2">
              <w:rPr>
                <w:b/>
                <w:sz w:val="20"/>
                <w:szCs w:val="20"/>
              </w:rPr>
              <w:t>S</w:t>
            </w:r>
            <w:r w:rsidRPr="00EC1CA2">
              <w:rPr>
                <w:sz w:val="20"/>
                <w:szCs w:val="20"/>
              </w:rPr>
              <w:t xml:space="preserve">   – rzut sędziowski</w:t>
            </w:r>
          </w:p>
        </w:tc>
        <w:tc>
          <w:tcPr>
            <w:tcW w:w="2276" w:type="dxa"/>
            <w:shd w:val="clear" w:color="auto" w:fill="auto"/>
          </w:tcPr>
          <w:p w:rsidR="00E143CB" w:rsidRPr="00EC1CA2" w:rsidRDefault="00E143CB" w:rsidP="00E143CB">
            <w:pPr>
              <w:rPr>
                <w:sz w:val="20"/>
                <w:szCs w:val="20"/>
              </w:rPr>
            </w:pPr>
            <w:r w:rsidRPr="00EC1CA2">
              <w:rPr>
                <w:b/>
                <w:sz w:val="20"/>
                <w:szCs w:val="20"/>
              </w:rPr>
              <w:t>Z</w:t>
            </w:r>
            <w:r w:rsidRPr="00EC1CA2">
              <w:rPr>
                <w:sz w:val="20"/>
                <w:szCs w:val="20"/>
              </w:rPr>
              <w:t xml:space="preserve">      – zakończenie</w:t>
            </w:r>
          </w:p>
        </w:tc>
        <w:tc>
          <w:tcPr>
            <w:tcW w:w="2286" w:type="dxa"/>
            <w:shd w:val="clear" w:color="auto" w:fill="auto"/>
          </w:tcPr>
          <w:p w:rsidR="00E143CB" w:rsidRPr="00EC1CA2" w:rsidRDefault="00E143CB" w:rsidP="00E143CB">
            <w:pPr>
              <w:rPr>
                <w:sz w:val="20"/>
                <w:szCs w:val="20"/>
              </w:rPr>
            </w:pPr>
            <w:r w:rsidRPr="00EC1CA2">
              <w:rPr>
                <w:b/>
                <w:sz w:val="20"/>
                <w:szCs w:val="20"/>
              </w:rPr>
              <w:t>+</w:t>
            </w:r>
            <w:r w:rsidRPr="00EC1CA2">
              <w:rPr>
                <w:sz w:val="20"/>
                <w:szCs w:val="20"/>
              </w:rPr>
              <w:t xml:space="preserve">     – napomnienie</w:t>
            </w:r>
          </w:p>
        </w:tc>
      </w:tr>
      <w:tr w:rsidR="00E143CB" w:rsidRPr="00EC1CA2" w:rsidTr="00E143CB">
        <w:tc>
          <w:tcPr>
            <w:tcW w:w="3124" w:type="dxa"/>
            <w:shd w:val="clear" w:color="auto" w:fill="auto"/>
          </w:tcPr>
          <w:p w:rsidR="00E143CB" w:rsidRPr="00EC1CA2" w:rsidRDefault="00E143CB" w:rsidP="00E143CB">
            <w:pPr>
              <w:rPr>
                <w:sz w:val="20"/>
                <w:szCs w:val="20"/>
              </w:rPr>
            </w:pPr>
            <w:r w:rsidRPr="00EC1CA2">
              <w:rPr>
                <w:b/>
                <w:sz w:val="20"/>
                <w:szCs w:val="20"/>
              </w:rPr>
              <w:t>P</w:t>
            </w:r>
            <w:r w:rsidRPr="00EC1CA2">
              <w:rPr>
                <w:sz w:val="20"/>
                <w:szCs w:val="20"/>
              </w:rPr>
              <w:t xml:space="preserve"> – rzut wolny pośredni</w:t>
            </w:r>
          </w:p>
        </w:tc>
        <w:tc>
          <w:tcPr>
            <w:tcW w:w="2232" w:type="dxa"/>
            <w:shd w:val="clear" w:color="auto" w:fill="auto"/>
          </w:tcPr>
          <w:p w:rsidR="00E143CB" w:rsidRPr="00EC1CA2" w:rsidRDefault="00E143CB" w:rsidP="00E143CB">
            <w:pPr>
              <w:rPr>
                <w:sz w:val="20"/>
                <w:szCs w:val="20"/>
              </w:rPr>
            </w:pPr>
            <w:r w:rsidRPr="00EC1CA2">
              <w:rPr>
                <w:b/>
                <w:sz w:val="20"/>
                <w:szCs w:val="20"/>
              </w:rPr>
              <w:t>Br</w:t>
            </w:r>
            <w:r w:rsidRPr="00EC1CA2">
              <w:rPr>
                <w:sz w:val="20"/>
                <w:szCs w:val="20"/>
              </w:rPr>
              <w:t xml:space="preserve"> – bramka</w:t>
            </w:r>
          </w:p>
        </w:tc>
        <w:tc>
          <w:tcPr>
            <w:tcW w:w="2276" w:type="dxa"/>
            <w:shd w:val="clear" w:color="auto" w:fill="auto"/>
          </w:tcPr>
          <w:p w:rsidR="00E143CB" w:rsidRPr="00EC1CA2" w:rsidRDefault="00E143CB" w:rsidP="00E143CB">
            <w:pPr>
              <w:rPr>
                <w:sz w:val="20"/>
                <w:szCs w:val="20"/>
              </w:rPr>
            </w:pPr>
            <w:r w:rsidRPr="00EC1CA2">
              <w:rPr>
                <w:b/>
                <w:sz w:val="20"/>
                <w:szCs w:val="20"/>
              </w:rPr>
              <w:t>Rb</w:t>
            </w:r>
            <w:r w:rsidRPr="00EC1CA2">
              <w:rPr>
                <w:sz w:val="20"/>
                <w:szCs w:val="20"/>
              </w:rPr>
              <w:t xml:space="preserve">   – rzut od bramki</w:t>
            </w:r>
          </w:p>
        </w:tc>
        <w:tc>
          <w:tcPr>
            <w:tcW w:w="2286" w:type="dxa"/>
            <w:shd w:val="clear" w:color="auto" w:fill="auto"/>
          </w:tcPr>
          <w:p w:rsidR="00E143CB" w:rsidRPr="00EC1CA2" w:rsidRDefault="00E143CB" w:rsidP="00E143CB">
            <w:pPr>
              <w:rPr>
                <w:sz w:val="20"/>
                <w:szCs w:val="20"/>
              </w:rPr>
            </w:pPr>
            <w:r w:rsidRPr="00EC1CA2">
              <w:rPr>
                <w:b/>
                <w:sz w:val="20"/>
                <w:szCs w:val="20"/>
              </w:rPr>
              <w:t>++</w:t>
            </w:r>
            <w:r w:rsidRPr="00EC1CA2">
              <w:rPr>
                <w:sz w:val="20"/>
                <w:szCs w:val="20"/>
              </w:rPr>
              <w:t xml:space="preserve">   – wykluczenie</w:t>
            </w:r>
          </w:p>
        </w:tc>
      </w:tr>
      <w:tr w:rsidR="00E143CB" w:rsidRPr="00EC1CA2" w:rsidTr="00E143CB">
        <w:tc>
          <w:tcPr>
            <w:tcW w:w="3124" w:type="dxa"/>
            <w:shd w:val="clear" w:color="auto" w:fill="auto"/>
          </w:tcPr>
          <w:p w:rsidR="00E143CB" w:rsidRPr="00EC1CA2" w:rsidRDefault="00E143CB" w:rsidP="00E143CB">
            <w:pPr>
              <w:rPr>
                <w:sz w:val="20"/>
                <w:szCs w:val="20"/>
              </w:rPr>
            </w:pPr>
            <w:r w:rsidRPr="00EC1CA2">
              <w:rPr>
                <w:b/>
                <w:sz w:val="20"/>
                <w:szCs w:val="20"/>
              </w:rPr>
              <w:t>K</w:t>
            </w:r>
            <w:r w:rsidRPr="00EC1CA2">
              <w:rPr>
                <w:sz w:val="20"/>
                <w:szCs w:val="20"/>
              </w:rPr>
              <w:t xml:space="preserve"> – rzut karny</w:t>
            </w:r>
          </w:p>
        </w:tc>
        <w:tc>
          <w:tcPr>
            <w:tcW w:w="2232" w:type="dxa"/>
            <w:shd w:val="clear" w:color="auto" w:fill="auto"/>
          </w:tcPr>
          <w:p w:rsidR="00E143CB" w:rsidRPr="00EC1CA2" w:rsidRDefault="00E143CB" w:rsidP="00E143CB">
            <w:pPr>
              <w:rPr>
                <w:sz w:val="20"/>
                <w:szCs w:val="20"/>
              </w:rPr>
            </w:pPr>
            <w:r w:rsidRPr="00EC1CA2">
              <w:rPr>
                <w:b/>
                <w:sz w:val="20"/>
                <w:szCs w:val="20"/>
              </w:rPr>
              <w:t>W</w:t>
            </w:r>
            <w:r w:rsidRPr="00EC1CA2">
              <w:rPr>
                <w:sz w:val="20"/>
                <w:szCs w:val="20"/>
              </w:rPr>
              <w:t xml:space="preserve">  – wrzut</w:t>
            </w:r>
          </w:p>
        </w:tc>
        <w:tc>
          <w:tcPr>
            <w:tcW w:w="4562" w:type="dxa"/>
            <w:gridSpan w:val="2"/>
            <w:shd w:val="clear" w:color="auto" w:fill="auto"/>
          </w:tcPr>
          <w:p w:rsidR="00E143CB" w:rsidRPr="00EC1CA2" w:rsidRDefault="00E143CB" w:rsidP="00E143CB">
            <w:pPr>
              <w:rPr>
                <w:sz w:val="20"/>
                <w:szCs w:val="20"/>
              </w:rPr>
            </w:pPr>
            <w:r w:rsidRPr="00EC1CA2">
              <w:rPr>
                <w:b/>
                <w:sz w:val="20"/>
                <w:szCs w:val="20"/>
              </w:rPr>
              <w:t>A, B, C, D, E</w:t>
            </w:r>
            <w:r w:rsidRPr="00EC1CA2">
              <w:rPr>
                <w:sz w:val="20"/>
                <w:szCs w:val="20"/>
              </w:rPr>
              <w:t xml:space="preserve"> – </w:t>
            </w:r>
            <w:r w:rsidRPr="00EC1CA2">
              <w:rPr>
                <w:i/>
                <w:sz w:val="19"/>
                <w:szCs w:val="19"/>
              </w:rPr>
              <w:t>wpisz wszystkie poprawne warianty</w:t>
            </w:r>
          </w:p>
        </w:tc>
      </w:tr>
    </w:tbl>
    <w:p w:rsidR="00E143CB" w:rsidRPr="00C726C9" w:rsidRDefault="00E143CB" w:rsidP="00E143CB">
      <w:pPr>
        <w:ind w:left="1134"/>
        <w:jc w:val="right"/>
        <w:rPr>
          <w:b/>
          <w:sz w:val="20"/>
          <w:szCs w:val="20"/>
        </w:rPr>
      </w:pPr>
    </w:p>
    <w:tbl>
      <w:tblPr>
        <w:tblW w:w="10558"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6930"/>
        <w:gridCol w:w="1655"/>
        <w:gridCol w:w="1343"/>
      </w:tblGrid>
      <w:tr w:rsidR="00E143CB" w:rsidRPr="00C726C9" w:rsidTr="00E143CB">
        <w:trPr>
          <w:trHeight w:val="349"/>
        </w:trPr>
        <w:tc>
          <w:tcPr>
            <w:tcW w:w="630" w:type="dxa"/>
            <w:vAlign w:val="center"/>
          </w:tcPr>
          <w:p w:rsidR="00E143CB" w:rsidRPr="00E359E6" w:rsidRDefault="00E143CB" w:rsidP="009E587E">
            <w:pPr>
              <w:jc w:val="center"/>
              <w:rPr>
                <w:b/>
                <w:sz w:val="20"/>
                <w:szCs w:val="20"/>
              </w:rPr>
            </w:pPr>
            <w:r w:rsidRPr="00E359E6">
              <w:rPr>
                <w:b/>
                <w:sz w:val="20"/>
                <w:szCs w:val="20"/>
              </w:rPr>
              <w:t>Lp.</w:t>
            </w:r>
          </w:p>
        </w:tc>
        <w:tc>
          <w:tcPr>
            <w:tcW w:w="6930" w:type="dxa"/>
            <w:vAlign w:val="center"/>
          </w:tcPr>
          <w:p w:rsidR="00E143CB" w:rsidRPr="00E359E6" w:rsidRDefault="00E143CB" w:rsidP="00E143CB">
            <w:pPr>
              <w:rPr>
                <w:b/>
                <w:sz w:val="20"/>
                <w:szCs w:val="20"/>
              </w:rPr>
            </w:pPr>
            <w:r w:rsidRPr="00E359E6">
              <w:rPr>
                <w:b/>
                <w:sz w:val="20"/>
                <w:szCs w:val="20"/>
              </w:rPr>
              <w:t>Pytanie</w:t>
            </w:r>
          </w:p>
        </w:tc>
        <w:tc>
          <w:tcPr>
            <w:tcW w:w="1655" w:type="dxa"/>
            <w:vAlign w:val="center"/>
          </w:tcPr>
          <w:p w:rsidR="00E143CB" w:rsidRPr="00E359E6" w:rsidRDefault="00E143CB" w:rsidP="009E587E">
            <w:pPr>
              <w:jc w:val="center"/>
              <w:rPr>
                <w:b/>
                <w:sz w:val="20"/>
                <w:szCs w:val="20"/>
              </w:rPr>
            </w:pPr>
            <w:r w:rsidRPr="00E359E6">
              <w:rPr>
                <w:b/>
                <w:sz w:val="20"/>
                <w:szCs w:val="20"/>
              </w:rPr>
              <w:t>Odpowiedź</w:t>
            </w:r>
          </w:p>
        </w:tc>
        <w:tc>
          <w:tcPr>
            <w:tcW w:w="1343" w:type="dxa"/>
            <w:vAlign w:val="center"/>
          </w:tcPr>
          <w:p w:rsidR="00E143CB" w:rsidRPr="00E359E6" w:rsidRDefault="008E4C40" w:rsidP="009E587E">
            <w:pPr>
              <w:jc w:val="center"/>
              <w:rPr>
                <w:b/>
                <w:sz w:val="20"/>
                <w:szCs w:val="20"/>
              </w:rPr>
            </w:pPr>
            <w:r w:rsidRPr="00E359E6">
              <w:rPr>
                <w:b/>
                <w:sz w:val="20"/>
                <w:szCs w:val="20"/>
              </w:rPr>
              <w:t>Punkty</w:t>
            </w:r>
          </w:p>
        </w:tc>
      </w:tr>
      <w:tr w:rsidR="008E4C40" w:rsidRPr="00C726C9" w:rsidTr="00E143CB">
        <w:trPr>
          <w:trHeight w:val="466"/>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1.</w:t>
            </w:r>
          </w:p>
        </w:tc>
        <w:tc>
          <w:tcPr>
            <w:tcW w:w="6930" w:type="dxa"/>
          </w:tcPr>
          <w:p w:rsidR="008E4C40" w:rsidRPr="00501FD2" w:rsidRDefault="00211899" w:rsidP="008E4C40">
            <w:pPr>
              <w:spacing w:beforeLines="20" w:before="48" w:afterLines="20" w:after="48"/>
              <w:jc w:val="both"/>
              <w:rPr>
                <w:rFonts w:cs="Arial"/>
                <w:sz w:val="20"/>
                <w:szCs w:val="20"/>
              </w:rPr>
            </w:pPr>
            <w:r w:rsidRPr="00501FD2">
              <w:rPr>
                <w:rFonts w:cs="Arial"/>
                <w:sz w:val="20"/>
                <w:szCs w:val="20"/>
              </w:rPr>
              <w:t xml:space="preserve">Obrońca w swoim polu karnym próbował rozmyślnie </w:t>
            </w:r>
            <w:r w:rsidR="0037109B" w:rsidRPr="00501FD2">
              <w:rPr>
                <w:rFonts w:cs="Arial"/>
                <w:sz w:val="20"/>
                <w:szCs w:val="20"/>
              </w:rPr>
              <w:t>zagrać</w:t>
            </w:r>
            <w:r w:rsidRPr="00501FD2">
              <w:rPr>
                <w:rFonts w:cs="Arial"/>
                <w:sz w:val="20"/>
                <w:szCs w:val="20"/>
              </w:rPr>
              <w:t xml:space="preserve"> kozłującą piłkę. Zrobił to jednak w tak niefortunny sposób, że piłka trafiła go w rękę znajdująca się wyraźnie ponad jego barkiem. Decyzja sędziego?  </w:t>
            </w:r>
          </w:p>
        </w:tc>
        <w:tc>
          <w:tcPr>
            <w:tcW w:w="1655" w:type="dxa"/>
            <w:vAlign w:val="center"/>
          </w:tcPr>
          <w:p w:rsidR="008E4C40" w:rsidRPr="00501FD2" w:rsidRDefault="00211899" w:rsidP="008E4C40">
            <w:pPr>
              <w:jc w:val="center"/>
              <w:rPr>
                <w:rFonts w:cs="Arial"/>
                <w:b/>
                <w:sz w:val="22"/>
                <w:szCs w:val="22"/>
              </w:rPr>
            </w:pPr>
            <w:r w:rsidRPr="00501FD2">
              <w:rPr>
                <w:rFonts w:cs="Arial"/>
                <w:b/>
                <w:sz w:val="22"/>
                <w:szCs w:val="22"/>
              </w:rPr>
              <w:t>G</w:t>
            </w:r>
          </w:p>
        </w:tc>
        <w:tc>
          <w:tcPr>
            <w:tcW w:w="1343" w:type="dxa"/>
            <w:vAlign w:val="center"/>
          </w:tcPr>
          <w:p w:rsidR="008E4C40" w:rsidRPr="00E143CB" w:rsidRDefault="008E4C40" w:rsidP="008E4C40">
            <w:pPr>
              <w:jc w:val="center"/>
              <w:rPr>
                <w:rFonts w:cs="Arial"/>
                <w:b/>
                <w:sz w:val="22"/>
                <w:szCs w:val="22"/>
              </w:rPr>
            </w:pPr>
          </w:p>
        </w:tc>
      </w:tr>
      <w:tr w:rsidR="00E551A4" w:rsidRPr="00C726C9" w:rsidTr="00E353DF">
        <w:trPr>
          <w:trHeight w:val="408"/>
        </w:trPr>
        <w:tc>
          <w:tcPr>
            <w:tcW w:w="630" w:type="dxa"/>
            <w:vAlign w:val="center"/>
          </w:tcPr>
          <w:p w:rsidR="00E551A4" w:rsidRPr="00501FD2" w:rsidRDefault="005C5E0F" w:rsidP="00E551A4">
            <w:pPr>
              <w:jc w:val="center"/>
              <w:rPr>
                <w:rFonts w:cs="Arial"/>
                <w:b/>
                <w:sz w:val="22"/>
                <w:szCs w:val="22"/>
              </w:rPr>
            </w:pPr>
            <w:r w:rsidRPr="00501FD2">
              <w:rPr>
                <w:rFonts w:cs="Arial"/>
                <w:b/>
                <w:sz w:val="22"/>
                <w:szCs w:val="22"/>
              </w:rPr>
              <w:t>2.</w:t>
            </w:r>
          </w:p>
        </w:tc>
        <w:tc>
          <w:tcPr>
            <w:tcW w:w="6930" w:type="dxa"/>
            <w:vAlign w:val="center"/>
          </w:tcPr>
          <w:p w:rsidR="00E551A4" w:rsidRPr="00501FD2" w:rsidRDefault="00E551A4" w:rsidP="00E551A4">
            <w:pPr>
              <w:shd w:val="clear" w:color="auto" w:fill="FFFFFF"/>
              <w:snapToGrid w:val="0"/>
              <w:jc w:val="both"/>
              <w:rPr>
                <w:rFonts w:cs="Arial"/>
                <w:sz w:val="20"/>
                <w:szCs w:val="20"/>
              </w:rPr>
            </w:pPr>
            <w:r w:rsidRPr="00501FD2">
              <w:rPr>
                <w:rFonts w:cs="Arial"/>
                <w:sz w:val="20"/>
                <w:szCs w:val="20"/>
              </w:rPr>
              <w:t>W czasie przerwy w grze, niezadowolony z wcześniejszej decyzji sędziego, trener drużyny gospodarzy, sarkastycznie klaskał pod adresem sędziego. Co uczyni sędzia?</w:t>
            </w:r>
          </w:p>
        </w:tc>
        <w:tc>
          <w:tcPr>
            <w:tcW w:w="1655" w:type="dxa"/>
            <w:vAlign w:val="center"/>
          </w:tcPr>
          <w:p w:rsidR="00E551A4" w:rsidRPr="00501FD2" w:rsidRDefault="00E551A4" w:rsidP="00E551A4">
            <w:pPr>
              <w:snapToGrid w:val="0"/>
              <w:jc w:val="center"/>
              <w:rPr>
                <w:rFonts w:cs="Arial"/>
                <w:b/>
                <w:bCs/>
                <w:sz w:val="22"/>
                <w:szCs w:val="22"/>
              </w:rPr>
            </w:pPr>
            <w:r w:rsidRPr="00501FD2">
              <w:rPr>
                <w:rFonts w:cs="Arial"/>
                <w:b/>
                <w:bCs/>
                <w:sz w:val="22"/>
                <w:szCs w:val="22"/>
              </w:rPr>
              <w:t>+</w:t>
            </w:r>
          </w:p>
          <w:p w:rsidR="00E551A4" w:rsidRPr="00501FD2" w:rsidRDefault="00E551A4" w:rsidP="00E551A4">
            <w:pPr>
              <w:snapToGrid w:val="0"/>
              <w:jc w:val="center"/>
              <w:rPr>
                <w:rFonts w:cs="Arial"/>
                <w:b/>
                <w:bCs/>
                <w:sz w:val="22"/>
                <w:szCs w:val="22"/>
              </w:rPr>
            </w:pPr>
          </w:p>
        </w:tc>
        <w:tc>
          <w:tcPr>
            <w:tcW w:w="1343" w:type="dxa"/>
            <w:vAlign w:val="center"/>
          </w:tcPr>
          <w:p w:rsidR="00E551A4" w:rsidRPr="00E143CB" w:rsidRDefault="00E551A4" w:rsidP="00E551A4">
            <w:pPr>
              <w:jc w:val="center"/>
              <w:rPr>
                <w:rFonts w:cs="Arial"/>
                <w:b/>
                <w:sz w:val="22"/>
                <w:szCs w:val="22"/>
              </w:rPr>
            </w:pPr>
          </w:p>
        </w:tc>
      </w:tr>
      <w:tr w:rsidR="00E551A4" w:rsidRPr="00C726C9" w:rsidTr="00E143CB">
        <w:trPr>
          <w:trHeight w:val="456"/>
        </w:trPr>
        <w:tc>
          <w:tcPr>
            <w:tcW w:w="630" w:type="dxa"/>
            <w:vAlign w:val="center"/>
          </w:tcPr>
          <w:p w:rsidR="00E551A4" w:rsidRPr="00501FD2" w:rsidRDefault="005C5E0F" w:rsidP="00E551A4">
            <w:pPr>
              <w:jc w:val="center"/>
              <w:rPr>
                <w:rFonts w:cs="Arial"/>
                <w:b/>
                <w:sz w:val="22"/>
                <w:szCs w:val="22"/>
              </w:rPr>
            </w:pPr>
            <w:r w:rsidRPr="00501FD2">
              <w:rPr>
                <w:rFonts w:cs="Arial"/>
                <w:b/>
                <w:sz w:val="22"/>
                <w:szCs w:val="22"/>
              </w:rPr>
              <w:t>3.</w:t>
            </w:r>
          </w:p>
        </w:tc>
        <w:tc>
          <w:tcPr>
            <w:tcW w:w="6930" w:type="dxa"/>
          </w:tcPr>
          <w:p w:rsidR="00E551A4" w:rsidRPr="00501FD2" w:rsidRDefault="00E551A4" w:rsidP="00E551A4">
            <w:pPr>
              <w:jc w:val="both"/>
              <w:rPr>
                <w:rFonts w:cs="Arial"/>
                <w:sz w:val="20"/>
                <w:szCs w:val="20"/>
              </w:rPr>
            </w:pPr>
            <w:r w:rsidRPr="00501FD2">
              <w:rPr>
                <w:rFonts w:cs="Arial"/>
                <w:sz w:val="20"/>
                <w:szCs w:val="20"/>
              </w:rPr>
              <w:t>Po gwizdku na wykonanie rzutu karnego, bramkarz szarpnął siatkę, która trzepotała, a wykonawca strzelił nad poprzeczką. Jaką decyzję podejmie sędzia?</w:t>
            </w:r>
          </w:p>
        </w:tc>
        <w:tc>
          <w:tcPr>
            <w:tcW w:w="1655" w:type="dxa"/>
            <w:vAlign w:val="center"/>
          </w:tcPr>
          <w:p w:rsidR="00E551A4" w:rsidRPr="00501FD2" w:rsidRDefault="00E551A4" w:rsidP="00E551A4">
            <w:pPr>
              <w:snapToGrid w:val="0"/>
              <w:jc w:val="center"/>
              <w:rPr>
                <w:rFonts w:cs="Arial"/>
                <w:b/>
                <w:bCs/>
                <w:sz w:val="22"/>
                <w:szCs w:val="22"/>
              </w:rPr>
            </w:pPr>
            <w:r w:rsidRPr="00501FD2">
              <w:rPr>
                <w:rFonts w:cs="Arial"/>
                <w:b/>
                <w:bCs/>
                <w:sz w:val="22"/>
                <w:szCs w:val="22"/>
              </w:rPr>
              <w:t>J+</w:t>
            </w:r>
          </w:p>
        </w:tc>
        <w:tc>
          <w:tcPr>
            <w:tcW w:w="1343" w:type="dxa"/>
            <w:vAlign w:val="center"/>
          </w:tcPr>
          <w:p w:rsidR="00E551A4" w:rsidRPr="00E143CB" w:rsidRDefault="00E551A4" w:rsidP="00E551A4">
            <w:pPr>
              <w:jc w:val="center"/>
              <w:rPr>
                <w:rFonts w:cs="Arial"/>
                <w:b/>
                <w:sz w:val="22"/>
                <w:szCs w:val="22"/>
              </w:rPr>
            </w:pPr>
          </w:p>
        </w:tc>
      </w:tr>
      <w:tr w:rsidR="008E4C40" w:rsidRPr="00C726C9" w:rsidTr="00E143CB">
        <w:trPr>
          <w:trHeight w:val="413"/>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4.</w:t>
            </w:r>
          </w:p>
        </w:tc>
        <w:tc>
          <w:tcPr>
            <w:tcW w:w="6930" w:type="dxa"/>
          </w:tcPr>
          <w:p w:rsidR="008E4C40" w:rsidRPr="00501FD2" w:rsidRDefault="008E4C40" w:rsidP="008E4C40">
            <w:pPr>
              <w:spacing w:beforeLines="20" w:before="48" w:afterLines="20" w:after="48"/>
              <w:jc w:val="both"/>
              <w:rPr>
                <w:rFonts w:cs="Arial"/>
                <w:sz w:val="20"/>
                <w:szCs w:val="20"/>
              </w:rPr>
            </w:pPr>
            <w:r w:rsidRPr="00501FD2">
              <w:rPr>
                <w:rFonts w:cs="Arial"/>
                <w:sz w:val="20"/>
                <w:szCs w:val="20"/>
              </w:rPr>
              <w:t>Czy jeżeli sędzia, który posiada uprawnienia do prowadzenia zawodów A klasy zostanie wyznaczony na mecz B klasy jest zobowiązany do znajomości regulaminu B klasy?</w:t>
            </w:r>
          </w:p>
        </w:tc>
        <w:tc>
          <w:tcPr>
            <w:tcW w:w="1655" w:type="dxa"/>
            <w:vAlign w:val="center"/>
          </w:tcPr>
          <w:p w:rsidR="008E4C40" w:rsidRPr="00501FD2" w:rsidRDefault="008E4C40" w:rsidP="008E4C40">
            <w:pPr>
              <w:jc w:val="center"/>
              <w:rPr>
                <w:rFonts w:cs="Arial"/>
                <w:b/>
                <w:sz w:val="22"/>
                <w:szCs w:val="22"/>
              </w:rPr>
            </w:pPr>
            <w:r w:rsidRPr="00501FD2">
              <w:rPr>
                <w:rFonts w:cs="Arial"/>
                <w:b/>
                <w:sz w:val="22"/>
                <w:szCs w:val="22"/>
              </w:rPr>
              <w:t>TAK</w:t>
            </w:r>
          </w:p>
        </w:tc>
        <w:tc>
          <w:tcPr>
            <w:tcW w:w="1343" w:type="dxa"/>
            <w:vAlign w:val="center"/>
          </w:tcPr>
          <w:p w:rsidR="008E4C40" w:rsidRPr="00E143CB" w:rsidRDefault="008E4C40" w:rsidP="008E4C40">
            <w:pPr>
              <w:jc w:val="center"/>
              <w:rPr>
                <w:rFonts w:cs="Arial"/>
                <w:b/>
                <w:sz w:val="22"/>
                <w:szCs w:val="22"/>
              </w:rPr>
            </w:pPr>
          </w:p>
        </w:tc>
      </w:tr>
      <w:tr w:rsidR="008E4C40" w:rsidRPr="00C726C9" w:rsidTr="00E143CB">
        <w:trPr>
          <w:trHeight w:val="584"/>
        </w:trPr>
        <w:tc>
          <w:tcPr>
            <w:tcW w:w="630" w:type="dxa"/>
            <w:vAlign w:val="center"/>
          </w:tcPr>
          <w:p w:rsidR="008E4C40" w:rsidRPr="00501FD2" w:rsidRDefault="005C5E0F" w:rsidP="008E4C40">
            <w:pPr>
              <w:jc w:val="center"/>
              <w:rPr>
                <w:rFonts w:cs="Arial"/>
                <w:b/>
                <w:sz w:val="22"/>
                <w:szCs w:val="22"/>
              </w:rPr>
            </w:pPr>
            <w:r w:rsidRPr="00501FD2">
              <w:rPr>
                <w:rFonts w:cs="Arial"/>
                <w:b/>
                <w:sz w:val="22"/>
                <w:szCs w:val="22"/>
              </w:rPr>
              <w:t>5.</w:t>
            </w:r>
          </w:p>
        </w:tc>
        <w:tc>
          <w:tcPr>
            <w:tcW w:w="6930" w:type="dxa"/>
          </w:tcPr>
          <w:p w:rsidR="008E4C40" w:rsidRPr="00501FD2" w:rsidRDefault="00DE1648" w:rsidP="008E4C40">
            <w:pPr>
              <w:spacing w:beforeLines="30" w:before="72" w:afterLines="30" w:after="72"/>
              <w:jc w:val="both"/>
              <w:rPr>
                <w:rFonts w:cs="Arial"/>
                <w:sz w:val="20"/>
                <w:szCs w:val="20"/>
              </w:rPr>
            </w:pPr>
            <w:r w:rsidRPr="00501FD2">
              <w:rPr>
                <w:rFonts w:cs="Arial"/>
                <w:sz w:val="20"/>
                <w:szCs w:val="20"/>
              </w:rPr>
              <w:t>Po gwizdku na wykonanie rzutu karnego do piłki podbiegł współpartner wykonawcy i wykonał rzut. Bramkarz tuż przed kopnięciem piłki całkowicie opuścił linię bramkową i wyczuwając intencje strzelającego wybił piłkę na rzut rożny</w:t>
            </w:r>
          </w:p>
        </w:tc>
        <w:tc>
          <w:tcPr>
            <w:tcW w:w="1655" w:type="dxa"/>
            <w:vAlign w:val="center"/>
          </w:tcPr>
          <w:p w:rsidR="008E4C40" w:rsidRPr="00501FD2" w:rsidRDefault="00DE1648" w:rsidP="008E4C40">
            <w:pPr>
              <w:jc w:val="center"/>
              <w:rPr>
                <w:rFonts w:cs="Arial"/>
                <w:b/>
                <w:sz w:val="22"/>
                <w:szCs w:val="22"/>
              </w:rPr>
            </w:pPr>
            <w:r w:rsidRPr="00501FD2">
              <w:rPr>
                <w:rFonts w:cs="Arial"/>
                <w:b/>
                <w:sz w:val="22"/>
                <w:szCs w:val="22"/>
              </w:rPr>
              <w:t>P +</w:t>
            </w:r>
          </w:p>
        </w:tc>
        <w:tc>
          <w:tcPr>
            <w:tcW w:w="1343" w:type="dxa"/>
            <w:vAlign w:val="center"/>
          </w:tcPr>
          <w:p w:rsidR="008E4C40" w:rsidRPr="00E143CB" w:rsidRDefault="008E4C40" w:rsidP="008E4C40">
            <w:pPr>
              <w:jc w:val="center"/>
              <w:rPr>
                <w:rFonts w:cs="Arial"/>
                <w:b/>
                <w:sz w:val="22"/>
                <w:szCs w:val="22"/>
              </w:rPr>
            </w:pPr>
          </w:p>
        </w:tc>
      </w:tr>
      <w:tr w:rsidR="008E4C40" w:rsidRPr="00C726C9" w:rsidTr="00E143CB">
        <w:trPr>
          <w:trHeight w:val="595"/>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6.</w:t>
            </w:r>
          </w:p>
        </w:tc>
        <w:tc>
          <w:tcPr>
            <w:tcW w:w="6930" w:type="dxa"/>
          </w:tcPr>
          <w:p w:rsidR="008E4C40" w:rsidRPr="00501FD2" w:rsidRDefault="008E4C40" w:rsidP="008E4C40">
            <w:pPr>
              <w:pStyle w:val="Standard"/>
              <w:shd w:val="clear" w:color="auto" w:fill="FFFFFF"/>
              <w:snapToGrid w:val="0"/>
              <w:spacing w:beforeLines="20" w:before="48" w:afterLines="20" w:after="48"/>
              <w:jc w:val="both"/>
              <w:rPr>
                <w:rFonts w:eastAsia="Calibri" w:cs="Arial"/>
                <w:bCs/>
                <w:spacing w:val="3"/>
                <w:sz w:val="20"/>
                <w:szCs w:val="20"/>
              </w:rPr>
            </w:pPr>
            <w:r w:rsidRPr="00501FD2">
              <w:rPr>
                <w:rFonts w:cs="Arial"/>
                <w:sz w:val="20"/>
                <w:szCs w:val="20"/>
              </w:rPr>
              <w:t>Przed rozpoczęciem gry, już po oddaniu protokołów do sędziego przyszedł kierownik drużyny gości i zgłosił, że zawodnik nr 10, który miał rozpocząć mecz w podstawowym składzie nabawił się drobnego urazu na rozgrzewce i w związku z tym jego miejsce zajmie wpisany jako rezerwowy zawodnik nr 20. Sędzia zgodził się na tę zamianę i poinformował kierownika, że w związku z tym liczba wymian jego drużyny w czasie meczu zostaje pomniejszona o jedną. Czy postępowanie sędziego było prawidłowe?</w:t>
            </w:r>
          </w:p>
        </w:tc>
        <w:tc>
          <w:tcPr>
            <w:tcW w:w="1655" w:type="dxa"/>
            <w:vAlign w:val="center"/>
          </w:tcPr>
          <w:p w:rsidR="008E4C40" w:rsidRPr="00501FD2" w:rsidRDefault="008E4C40" w:rsidP="008E4C40">
            <w:pPr>
              <w:jc w:val="center"/>
              <w:rPr>
                <w:rFonts w:cs="Arial"/>
                <w:b/>
                <w:sz w:val="22"/>
                <w:szCs w:val="22"/>
              </w:rPr>
            </w:pPr>
            <w:r w:rsidRPr="00501FD2">
              <w:rPr>
                <w:rFonts w:cs="Arial"/>
                <w:b/>
                <w:sz w:val="22"/>
                <w:szCs w:val="22"/>
              </w:rPr>
              <w:t>NIE</w:t>
            </w:r>
          </w:p>
        </w:tc>
        <w:tc>
          <w:tcPr>
            <w:tcW w:w="1343" w:type="dxa"/>
            <w:vAlign w:val="center"/>
          </w:tcPr>
          <w:p w:rsidR="008E4C40" w:rsidRPr="00E143CB" w:rsidRDefault="008E4C40" w:rsidP="008E4C40">
            <w:pPr>
              <w:jc w:val="center"/>
              <w:rPr>
                <w:rFonts w:cs="Arial"/>
                <w:b/>
                <w:sz w:val="22"/>
                <w:szCs w:val="22"/>
              </w:rPr>
            </w:pPr>
          </w:p>
        </w:tc>
      </w:tr>
      <w:tr w:rsidR="008E4C40" w:rsidRPr="00C726C9" w:rsidTr="00E143CB">
        <w:trPr>
          <w:trHeight w:val="522"/>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7.</w:t>
            </w:r>
          </w:p>
        </w:tc>
        <w:tc>
          <w:tcPr>
            <w:tcW w:w="6930" w:type="dxa"/>
          </w:tcPr>
          <w:p w:rsidR="008E4C40" w:rsidRPr="00501FD2" w:rsidRDefault="008E4C40" w:rsidP="008E4C40">
            <w:pPr>
              <w:pStyle w:val="Akapitzlist"/>
              <w:spacing w:line="256" w:lineRule="auto"/>
              <w:ind w:left="0"/>
              <w:jc w:val="both"/>
              <w:rPr>
                <w:rFonts w:cs="Arial"/>
                <w:sz w:val="20"/>
                <w:szCs w:val="20"/>
                <w:lang w:eastAsia="en-US"/>
              </w:rPr>
            </w:pPr>
            <w:r w:rsidRPr="00501FD2">
              <w:rPr>
                <w:rFonts w:cs="Arial"/>
                <w:sz w:val="20"/>
                <w:szCs w:val="20"/>
                <w:lang w:eastAsia="en-US"/>
              </w:rPr>
              <w:t>Po zamieszaniu w polu karnym sędzia odgwizdał spalonego napastnika znajdującego się na linii bramkowej w polu bramkowym. Bramkarz drużyny przeciwnej ustawił piłkę 5 metrów od bramki i szybko wykonał rzut wolny z intencją, aby sędzia nakazał powtórzenie tego rzutu jako wykonanego z niewłaściwego miejsca. Jak zareaguje na to sędzia?</w:t>
            </w:r>
          </w:p>
        </w:tc>
        <w:tc>
          <w:tcPr>
            <w:tcW w:w="1655" w:type="dxa"/>
            <w:vAlign w:val="center"/>
          </w:tcPr>
          <w:p w:rsidR="008E4C40" w:rsidRPr="00501FD2" w:rsidRDefault="008E4C40" w:rsidP="008E4C40">
            <w:pPr>
              <w:jc w:val="center"/>
              <w:rPr>
                <w:rFonts w:cs="Arial"/>
                <w:b/>
                <w:sz w:val="22"/>
                <w:szCs w:val="22"/>
              </w:rPr>
            </w:pPr>
            <w:r w:rsidRPr="00501FD2">
              <w:rPr>
                <w:rFonts w:cs="Arial"/>
                <w:b/>
                <w:sz w:val="22"/>
                <w:szCs w:val="22"/>
              </w:rPr>
              <w:t>G</w:t>
            </w:r>
          </w:p>
        </w:tc>
        <w:tc>
          <w:tcPr>
            <w:tcW w:w="1343" w:type="dxa"/>
            <w:vAlign w:val="center"/>
          </w:tcPr>
          <w:p w:rsidR="008E4C40" w:rsidRPr="00E143CB" w:rsidRDefault="008E4C40" w:rsidP="008E4C40">
            <w:pPr>
              <w:jc w:val="center"/>
              <w:rPr>
                <w:rFonts w:cs="Arial"/>
                <w:b/>
                <w:sz w:val="22"/>
                <w:szCs w:val="22"/>
              </w:rPr>
            </w:pPr>
          </w:p>
        </w:tc>
      </w:tr>
      <w:tr w:rsidR="008E4C40" w:rsidRPr="00C726C9" w:rsidTr="00E143CB">
        <w:trPr>
          <w:trHeight w:val="499"/>
        </w:trPr>
        <w:tc>
          <w:tcPr>
            <w:tcW w:w="630" w:type="dxa"/>
            <w:vAlign w:val="center"/>
          </w:tcPr>
          <w:p w:rsidR="008E4C40" w:rsidRPr="00501FD2" w:rsidRDefault="005C5E0F" w:rsidP="008E4C40">
            <w:pPr>
              <w:jc w:val="center"/>
              <w:rPr>
                <w:rFonts w:cs="Arial"/>
                <w:b/>
                <w:sz w:val="22"/>
                <w:szCs w:val="22"/>
              </w:rPr>
            </w:pPr>
            <w:r w:rsidRPr="00501FD2">
              <w:rPr>
                <w:rFonts w:cs="Arial"/>
                <w:b/>
                <w:sz w:val="22"/>
                <w:szCs w:val="22"/>
              </w:rPr>
              <w:t>8.</w:t>
            </w:r>
          </w:p>
        </w:tc>
        <w:tc>
          <w:tcPr>
            <w:tcW w:w="6930" w:type="dxa"/>
          </w:tcPr>
          <w:p w:rsidR="008E4C40" w:rsidRPr="00501FD2" w:rsidRDefault="00DE1648" w:rsidP="008E4C40">
            <w:pPr>
              <w:jc w:val="both"/>
              <w:rPr>
                <w:rFonts w:cs="Arial"/>
                <w:sz w:val="20"/>
                <w:szCs w:val="20"/>
              </w:rPr>
            </w:pPr>
            <w:r w:rsidRPr="00501FD2">
              <w:rPr>
                <w:rFonts w:cs="Arial"/>
                <w:sz w:val="20"/>
                <w:szCs w:val="20"/>
              </w:rPr>
              <w:t>Bramkarz, który otrzymał już napomnienie wymienił się koszulką z obrońcą i ruszył w kierunku akcji prowadzonej przez drużynę przeciwną. Sędzia to zauważył, mimo że obserwował akcję drużyny przeciwnej, która miała wszystkie cechy akcji korzystnej.</w:t>
            </w:r>
          </w:p>
        </w:tc>
        <w:tc>
          <w:tcPr>
            <w:tcW w:w="1655" w:type="dxa"/>
            <w:vAlign w:val="center"/>
          </w:tcPr>
          <w:p w:rsidR="008E4C40" w:rsidRPr="00501FD2" w:rsidRDefault="00DE1648" w:rsidP="008E4C40">
            <w:pPr>
              <w:jc w:val="center"/>
              <w:rPr>
                <w:rFonts w:cs="Arial"/>
                <w:b/>
                <w:sz w:val="22"/>
                <w:szCs w:val="22"/>
              </w:rPr>
            </w:pPr>
            <w:r w:rsidRPr="00501FD2">
              <w:rPr>
                <w:rFonts w:cs="Arial"/>
                <w:b/>
                <w:sz w:val="22"/>
                <w:szCs w:val="22"/>
              </w:rPr>
              <w:t>P +, +, ++</w:t>
            </w:r>
          </w:p>
        </w:tc>
        <w:tc>
          <w:tcPr>
            <w:tcW w:w="1343" w:type="dxa"/>
            <w:vAlign w:val="center"/>
          </w:tcPr>
          <w:p w:rsidR="008E4C40" w:rsidRPr="00993379" w:rsidRDefault="008E4C40" w:rsidP="008E4C40">
            <w:pPr>
              <w:jc w:val="center"/>
              <w:rPr>
                <w:rFonts w:cs="Arial"/>
                <w:b/>
                <w:color w:val="FF0000"/>
                <w:sz w:val="22"/>
                <w:szCs w:val="22"/>
              </w:rPr>
            </w:pPr>
          </w:p>
        </w:tc>
      </w:tr>
      <w:tr w:rsidR="00EF3210" w:rsidRPr="00C726C9" w:rsidTr="00B01DC4">
        <w:trPr>
          <w:trHeight w:val="433"/>
        </w:trPr>
        <w:tc>
          <w:tcPr>
            <w:tcW w:w="630" w:type="dxa"/>
            <w:vAlign w:val="center"/>
          </w:tcPr>
          <w:p w:rsidR="00EF3210" w:rsidRPr="00501FD2" w:rsidRDefault="005C5E0F" w:rsidP="00EF3210">
            <w:pPr>
              <w:jc w:val="center"/>
              <w:rPr>
                <w:rFonts w:cs="Arial"/>
                <w:b/>
                <w:sz w:val="22"/>
                <w:szCs w:val="22"/>
              </w:rPr>
            </w:pPr>
            <w:r w:rsidRPr="00501FD2">
              <w:rPr>
                <w:rFonts w:cs="Arial"/>
                <w:b/>
                <w:sz w:val="22"/>
                <w:szCs w:val="22"/>
              </w:rPr>
              <w:t>9.</w:t>
            </w:r>
          </w:p>
        </w:tc>
        <w:tc>
          <w:tcPr>
            <w:tcW w:w="6930" w:type="dxa"/>
            <w:vAlign w:val="center"/>
          </w:tcPr>
          <w:p w:rsidR="00EF3210" w:rsidRPr="00501FD2" w:rsidRDefault="00EF3210" w:rsidP="00EF3210">
            <w:pPr>
              <w:pStyle w:val="Zawartotabeli"/>
              <w:jc w:val="both"/>
              <w:rPr>
                <w:rFonts w:ascii="Arial" w:hAnsi="Arial" w:cs="Arial"/>
                <w:sz w:val="20"/>
                <w:szCs w:val="20"/>
              </w:rPr>
            </w:pPr>
            <w:r w:rsidRPr="00501FD2">
              <w:rPr>
                <w:rFonts w:ascii="Arial" w:hAnsi="Arial" w:cs="Arial"/>
                <w:sz w:val="20"/>
                <w:szCs w:val="20"/>
              </w:rPr>
              <w:t>Trener gości, wybiegł zza własnej bramki, gdzie prowadził rozgrzewkę z zawodnikami i wykopnął piłkę, która zmierzała do jego pustej już bramki. Jaka powinna być decyzja sędziego?</w:t>
            </w:r>
          </w:p>
        </w:tc>
        <w:tc>
          <w:tcPr>
            <w:tcW w:w="1655" w:type="dxa"/>
            <w:vAlign w:val="center"/>
          </w:tcPr>
          <w:p w:rsidR="00EF3210" w:rsidRPr="00501FD2" w:rsidRDefault="00EF3210" w:rsidP="00EF3210">
            <w:pPr>
              <w:jc w:val="center"/>
              <w:rPr>
                <w:rFonts w:cs="Arial"/>
                <w:b/>
                <w:bCs/>
                <w:sz w:val="22"/>
                <w:szCs w:val="22"/>
              </w:rPr>
            </w:pPr>
            <w:r w:rsidRPr="00501FD2">
              <w:rPr>
                <w:rFonts w:cs="Arial"/>
                <w:b/>
                <w:bCs/>
                <w:sz w:val="22"/>
                <w:szCs w:val="22"/>
              </w:rPr>
              <w:t>K ++</w:t>
            </w:r>
          </w:p>
        </w:tc>
        <w:tc>
          <w:tcPr>
            <w:tcW w:w="1343" w:type="dxa"/>
            <w:vAlign w:val="center"/>
          </w:tcPr>
          <w:p w:rsidR="00EF3210" w:rsidRPr="00E143CB" w:rsidRDefault="00EF3210" w:rsidP="00EF3210">
            <w:pPr>
              <w:jc w:val="center"/>
              <w:rPr>
                <w:rFonts w:cs="Arial"/>
                <w:b/>
                <w:sz w:val="22"/>
                <w:szCs w:val="22"/>
              </w:rPr>
            </w:pPr>
          </w:p>
        </w:tc>
      </w:tr>
      <w:tr w:rsidR="008E4C40" w:rsidRPr="00C726C9" w:rsidTr="00E143CB">
        <w:trPr>
          <w:trHeight w:val="457"/>
        </w:trPr>
        <w:tc>
          <w:tcPr>
            <w:tcW w:w="630" w:type="dxa"/>
            <w:vAlign w:val="center"/>
          </w:tcPr>
          <w:p w:rsidR="008E4C40" w:rsidRPr="00501FD2" w:rsidRDefault="005C5E0F" w:rsidP="008E4C40">
            <w:pPr>
              <w:jc w:val="center"/>
              <w:rPr>
                <w:rFonts w:cs="Arial"/>
                <w:b/>
                <w:sz w:val="22"/>
                <w:szCs w:val="22"/>
              </w:rPr>
            </w:pPr>
            <w:r w:rsidRPr="00501FD2">
              <w:rPr>
                <w:rFonts w:cs="Arial"/>
                <w:b/>
                <w:sz w:val="22"/>
                <w:szCs w:val="22"/>
              </w:rPr>
              <w:t>10.</w:t>
            </w:r>
          </w:p>
        </w:tc>
        <w:tc>
          <w:tcPr>
            <w:tcW w:w="6930" w:type="dxa"/>
          </w:tcPr>
          <w:p w:rsidR="008E4C40" w:rsidRPr="00501FD2" w:rsidRDefault="00DE1648" w:rsidP="008E4C40">
            <w:pPr>
              <w:jc w:val="both"/>
              <w:rPr>
                <w:rFonts w:cs="Arial"/>
                <w:sz w:val="20"/>
                <w:szCs w:val="20"/>
              </w:rPr>
            </w:pPr>
            <w:r w:rsidRPr="00501FD2">
              <w:rPr>
                <w:rFonts w:cs="Arial"/>
                <w:sz w:val="20"/>
                <w:szCs w:val="20"/>
              </w:rPr>
              <w:t>Napastnik z pozycji spalonej wystartował w celu przejęcia piłki, która zmierzała w kierunku linii końcowej. Było jednak oczywiste, że nie ma szansy na jej przejęcie przed opuszczeniem przez nią pola gry. Sędzia stwierdził, że żaden z współpartnerów nie miał szans na włączenie się do akcji i przejęcie piłki. Stali oni i z odległości obserwowali pogoń napastnika za piłką.</w:t>
            </w:r>
          </w:p>
        </w:tc>
        <w:tc>
          <w:tcPr>
            <w:tcW w:w="1655" w:type="dxa"/>
            <w:vAlign w:val="center"/>
          </w:tcPr>
          <w:p w:rsidR="008E4C40" w:rsidRPr="00501FD2" w:rsidRDefault="00DE1648" w:rsidP="008E4C40">
            <w:pPr>
              <w:jc w:val="center"/>
              <w:rPr>
                <w:rFonts w:cs="Arial"/>
                <w:b/>
                <w:sz w:val="22"/>
                <w:szCs w:val="22"/>
              </w:rPr>
            </w:pPr>
            <w:r w:rsidRPr="00501FD2">
              <w:rPr>
                <w:rFonts w:cs="Arial"/>
                <w:b/>
                <w:sz w:val="22"/>
                <w:szCs w:val="22"/>
              </w:rPr>
              <w:t>G</w:t>
            </w:r>
          </w:p>
        </w:tc>
        <w:tc>
          <w:tcPr>
            <w:tcW w:w="1343" w:type="dxa"/>
            <w:vAlign w:val="center"/>
          </w:tcPr>
          <w:p w:rsidR="008E4C40" w:rsidRPr="00E143CB" w:rsidRDefault="008E4C40" w:rsidP="008E4C40">
            <w:pPr>
              <w:jc w:val="center"/>
              <w:rPr>
                <w:rFonts w:cs="Arial"/>
                <w:b/>
                <w:sz w:val="22"/>
                <w:szCs w:val="22"/>
              </w:rPr>
            </w:pPr>
          </w:p>
        </w:tc>
      </w:tr>
      <w:tr w:rsidR="008E4C40" w:rsidRPr="00C726C9" w:rsidTr="00E143CB">
        <w:trPr>
          <w:trHeight w:val="457"/>
        </w:trPr>
        <w:tc>
          <w:tcPr>
            <w:tcW w:w="630" w:type="dxa"/>
            <w:vAlign w:val="center"/>
          </w:tcPr>
          <w:p w:rsidR="008E4C40" w:rsidRPr="00501FD2" w:rsidRDefault="005C5E0F" w:rsidP="008E4C40">
            <w:pPr>
              <w:jc w:val="center"/>
              <w:rPr>
                <w:rFonts w:cs="Arial"/>
                <w:b/>
                <w:sz w:val="22"/>
                <w:szCs w:val="22"/>
              </w:rPr>
            </w:pPr>
            <w:r w:rsidRPr="00501FD2">
              <w:rPr>
                <w:rFonts w:cs="Arial"/>
                <w:b/>
                <w:sz w:val="22"/>
                <w:szCs w:val="22"/>
              </w:rPr>
              <w:t>11.</w:t>
            </w:r>
          </w:p>
        </w:tc>
        <w:tc>
          <w:tcPr>
            <w:tcW w:w="6930" w:type="dxa"/>
          </w:tcPr>
          <w:p w:rsidR="008E4C40" w:rsidRPr="00501FD2" w:rsidRDefault="005C5E0F" w:rsidP="008E4C40">
            <w:pPr>
              <w:jc w:val="both"/>
              <w:rPr>
                <w:rFonts w:cs="Arial"/>
                <w:sz w:val="20"/>
                <w:szCs w:val="20"/>
              </w:rPr>
            </w:pPr>
            <w:r w:rsidRPr="00501FD2">
              <w:rPr>
                <w:rFonts w:cs="Arial"/>
                <w:sz w:val="20"/>
                <w:szCs w:val="20"/>
              </w:rPr>
              <w:t xml:space="preserve">Piłka przypadkowo trafiła napastnika w rękę, która była naturalnie ułożona i nie powiększała obrysu ciała. Po opanowaniu piłki napastnik zdobył bramkę na przeciwniku. </w:t>
            </w:r>
          </w:p>
        </w:tc>
        <w:tc>
          <w:tcPr>
            <w:tcW w:w="1655" w:type="dxa"/>
            <w:vAlign w:val="center"/>
          </w:tcPr>
          <w:p w:rsidR="008E4C40" w:rsidRPr="00501FD2" w:rsidRDefault="005C5E0F" w:rsidP="008E4C40">
            <w:pPr>
              <w:jc w:val="center"/>
              <w:rPr>
                <w:rFonts w:cs="Arial"/>
                <w:b/>
                <w:sz w:val="22"/>
                <w:szCs w:val="22"/>
              </w:rPr>
            </w:pPr>
            <w:r w:rsidRPr="00501FD2">
              <w:rPr>
                <w:rFonts w:cs="Arial"/>
                <w:b/>
                <w:sz w:val="22"/>
                <w:szCs w:val="22"/>
              </w:rPr>
              <w:t>B</w:t>
            </w:r>
          </w:p>
        </w:tc>
        <w:tc>
          <w:tcPr>
            <w:tcW w:w="1343" w:type="dxa"/>
            <w:vAlign w:val="center"/>
          </w:tcPr>
          <w:p w:rsidR="008E4C40" w:rsidRPr="00E143CB" w:rsidRDefault="008E4C40" w:rsidP="008E4C40">
            <w:pPr>
              <w:jc w:val="center"/>
              <w:rPr>
                <w:rFonts w:cs="Arial"/>
                <w:b/>
                <w:sz w:val="22"/>
                <w:szCs w:val="22"/>
              </w:rPr>
            </w:pPr>
          </w:p>
        </w:tc>
      </w:tr>
      <w:tr w:rsidR="0023064D" w:rsidRPr="00C726C9" w:rsidTr="00937761">
        <w:trPr>
          <w:trHeight w:val="457"/>
        </w:trPr>
        <w:tc>
          <w:tcPr>
            <w:tcW w:w="630" w:type="dxa"/>
            <w:vAlign w:val="center"/>
          </w:tcPr>
          <w:p w:rsidR="0023064D" w:rsidRPr="00501FD2" w:rsidRDefault="005C5E0F" w:rsidP="0023064D">
            <w:pPr>
              <w:jc w:val="center"/>
              <w:rPr>
                <w:rFonts w:cs="Arial"/>
                <w:b/>
                <w:sz w:val="22"/>
                <w:szCs w:val="22"/>
              </w:rPr>
            </w:pPr>
            <w:r w:rsidRPr="00501FD2">
              <w:rPr>
                <w:rFonts w:cs="Arial"/>
                <w:b/>
                <w:sz w:val="22"/>
                <w:szCs w:val="22"/>
              </w:rPr>
              <w:t>12.</w:t>
            </w:r>
          </w:p>
        </w:tc>
        <w:tc>
          <w:tcPr>
            <w:tcW w:w="6930" w:type="dxa"/>
            <w:vAlign w:val="center"/>
          </w:tcPr>
          <w:p w:rsidR="0023064D" w:rsidRPr="00501FD2" w:rsidRDefault="0023064D" w:rsidP="0023064D">
            <w:pPr>
              <w:pStyle w:val="Zawartotabeli"/>
              <w:jc w:val="both"/>
              <w:rPr>
                <w:rFonts w:ascii="Arial" w:hAnsi="Arial" w:cs="Arial"/>
                <w:sz w:val="20"/>
                <w:szCs w:val="20"/>
              </w:rPr>
            </w:pPr>
            <w:r w:rsidRPr="00501FD2">
              <w:rPr>
                <w:rFonts w:ascii="Arial" w:hAnsi="Arial" w:cs="Arial"/>
                <w:sz w:val="20"/>
                <w:szCs w:val="20"/>
              </w:rPr>
              <w:t>Sędzia zarządził rzut sędziowski na polu karnym gości. Czy będzie on wykonany dla bramkarza tej drużyny, a wszyscy zawodnicy, w tym współpartnerzy bramkarza, muszą znajdować się w odległości minimum 4m od miejsca wrzutu?</w:t>
            </w:r>
          </w:p>
        </w:tc>
        <w:tc>
          <w:tcPr>
            <w:tcW w:w="1655" w:type="dxa"/>
            <w:vAlign w:val="center"/>
          </w:tcPr>
          <w:p w:rsidR="0023064D" w:rsidRPr="00501FD2" w:rsidRDefault="0023064D" w:rsidP="0023064D">
            <w:pPr>
              <w:jc w:val="center"/>
              <w:rPr>
                <w:rFonts w:cs="Arial"/>
                <w:b/>
                <w:bCs/>
                <w:sz w:val="22"/>
                <w:szCs w:val="22"/>
              </w:rPr>
            </w:pPr>
            <w:r w:rsidRPr="00501FD2">
              <w:rPr>
                <w:rFonts w:cs="Arial"/>
                <w:b/>
                <w:bCs/>
                <w:sz w:val="22"/>
                <w:szCs w:val="22"/>
              </w:rPr>
              <w:t>TAK</w:t>
            </w:r>
          </w:p>
        </w:tc>
        <w:tc>
          <w:tcPr>
            <w:tcW w:w="1343" w:type="dxa"/>
            <w:vAlign w:val="center"/>
          </w:tcPr>
          <w:p w:rsidR="0023064D" w:rsidRDefault="0023064D" w:rsidP="0023064D">
            <w:pPr>
              <w:jc w:val="center"/>
              <w:rPr>
                <w:rFonts w:cs="Arial"/>
                <w:b/>
                <w:sz w:val="22"/>
                <w:szCs w:val="22"/>
              </w:rPr>
            </w:pPr>
          </w:p>
        </w:tc>
      </w:tr>
      <w:tr w:rsidR="0023064D" w:rsidRPr="00C726C9" w:rsidTr="00937761">
        <w:trPr>
          <w:trHeight w:val="457"/>
        </w:trPr>
        <w:tc>
          <w:tcPr>
            <w:tcW w:w="630" w:type="dxa"/>
            <w:vAlign w:val="center"/>
          </w:tcPr>
          <w:p w:rsidR="0023064D" w:rsidRPr="00501FD2" w:rsidRDefault="005C5E0F" w:rsidP="0023064D">
            <w:pPr>
              <w:jc w:val="center"/>
              <w:rPr>
                <w:rFonts w:cs="Arial"/>
                <w:b/>
                <w:sz w:val="22"/>
                <w:szCs w:val="22"/>
              </w:rPr>
            </w:pPr>
            <w:r w:rsidRPr="00501FD2">
              <w:rPr>
                <w:rFonts w:cs="Arial"/>
                <w:b/>
                <w:sz w:val="22"/>
                <w:szCs w:val="22"/>
              </w:rPr>
              <w:lastRenderedPageBreak/>
              <w:t>13.</w:t>
            </w:r>
          </w:p>
        </w:tc>
        <w:tc>
          <w:tcPr>
            <w:tcW w:w="6930" w:type="dxa"/>
            <w:vAlign w:val="center"/>
          </w:tcPr>
          <w:p w:rsidR="0023064D" w:rsidRPr="00501FD2" w:rsidRDefault="0023064D" w:rsidP="0023064D">
            <w:pPr>
              <w:pStyle w:val="Zawartotabeli"/>
              <w:jc w:val="both"/>
              <w:rPr>
                <w:rFonts w:ascii="Arial" w:hAnsi="Arial" w:cs="Arial"/>
                <w:sz w:val="20"/>
                <w:szCs w:val="20"/>
              </w:rPr>
            </w:pPr>
            <w:r w:rsidRPr="00501FD2">
              <w:rPr>
                <w:rFonts w:ascii="Arial" w:hAnsi="Arial" w:cs="Arial"/>
                <w:sz w:val="20"/>
                <w:szCs w:val="20"/>
              </w:rPr>
              <w:t>Obrońca, na własnym polu karnym, zagrał piłkę w sposób zagrażający bezpieczeństwu przeciwnika.  Piłka jednak wpadła do bramki obrońcy. Jaka powinna być decyzja sędziego?</w:t>
            </w:r>
          </w:p>
        </w:tc>
        <w:tc>
          <w:tcPr>
            <w:tcW w:w="1655" w:type="dxa"/>
            <w:vAlign w:val="center"/>
          </w:tcPr>
          <w:p w:rsidR="0023064D" w:rsidRPr="00501FD2" w:rsidRDefault="0023064D" w:rsidP="0023064D">
            <w:pPr>
              <w:jc w:val="center"/>
              <w:rPr>
                <w:rFonts w:cs="Arial"/>
                <w:b/>
                <w:bCs/>
                <w:sz w:val="22"/>
                <w:szCs w:val="22"/>
              </w:rPr>
            </w:pPr>
            <w:r w:rsidRPr="00501FD2">
              <w:rPr>
                <w:rFonts w:cs="Arial"/>
                <w:b/>
                <w:bCs/>
                <w:sz w:val="22"/>
                <w:szCs w:val="22"/>
              </w:rPr>
              <w:t>Br++</w:t>
            </w:r>
          </w:p>
        </w:tc>
        <w:tc>
          <w:tcPr>
            <w:tcW w:w="1343" w:type="dxa"/>
            <w:vAlign w:val="center"/>
          </w:tcPr>
          <w:p w:rsidR="0023064D" w:rsidRPr="00E143CB" w:rsidRDefault="0023064D" w:rsidP="0023064D">
            <w:pPr>
              <w:jc w:val="center"/>
              <w:rPr>
                <w:rFonts w:cs="Arial"/>
                <w:b/>
                <w:sz w:val="22"/>
                <w:szCs w:val="22"/>
              </w:rPr>
            </w:pPr>
          </w:p>
        </w:tc>
      </w:tr>
      <w:tr w:rsidR="008E4C40" w:rsidRPr="00C726C9" w:rsidTr="00E143CB">
        <w:trPr>
          <w:trHeight w:val="457"/>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14.</w:t>
            </w:r>
          </w:p>
        </w:tc>
        <w:tc>
          <w:tcPr>
            <w:tcW w:w="6930" w:type="dxa"/>
          </w:tcPr>
          <w:p w:rsidR="008E4C40" w:rsidRPr="00501FD2" w:rsidRDefault="008E4C40" w:rsidP="008E4C40">
            <w:pPr>
              <w:spacing w:beforeLines="20" w:before="48" w:afterLines="20" w:after="48"/>
              <w:jc w:val="both"/>
              <w:rPr>
                <w:rFonts w:cs="Arial"/>
                <w:sz w:val="20"/>
                <w:szCs w:val="20"/>
              </w:rPr>
            </w:pPr>
            <w:r w:rsidRPr="00501FD2">
              <w:rPr>
                <w:rFonts w:cs="Arial"/>
                <w:sz w:val="20"/>
                <w:szCs w:val="20"/>
              </w:rPr>
              <w:t>Czy rzut wolny przyznany dla drużyny broniącej w jej własnym polu karnym może być wykonany z dowolnego miejsca tego pola karnego?</w:t>
            </w:r>
          </w:p>
        </w:tc>
        <w:tc>
          <w:tcPr>
            <w:tcW w:w="1655" w:type="dxa"/>
            <w:vAlign w:val="center"/>
          </w:tcPr>
          <w:p w:rsidR="008E4C40" w:rsidRPr="00501FD2" w:rsidRDefault="008E4C40" w:rsidP="008E4C40">
            <w:pPr>
              <w:jc w:val="center"/>
              <w:rPr>
                <w:rFonts w:cs="Arial"/>
                <w:b/>
                <w:sz w:val="22"/>
                <w:szCs w:val="22"/>
              </w:rPr>
            </w:pPr>
            <w:r w:rsidRPr="00501FD2">
              <w:rPr>
                <w:rFonts w:cs="Arial"/>
                <w:b/>
                <w:sz w:val="22"/>
                <w:szCs w:val="22"/>
              </w:rPr>
              <w:t>NIE</w:t>
            </w:r>
          </w:p>
        </w:tc>
        <w:tc>
          <w:tcPr>
            <w:tcW w:w="1343" w:type="dxa"/>
            <w:vAlign w:val="center"/>
          </w:tcPr>
          <w:p w:rsidR="008E4C40" w:rsidRPr="00E143CB" w:rsidRDefault="008E4C40" w:rsidP="008E4C40">
            <w:pPr>
              <w:jc w:val="center"/>
              <w:rPr>
                <w:rFonts w:cs="Arial"/>
                <w:b/>
                <w:sz w:val="22"/>
                <w:szCs w:val="22"/>
              </w:rPr>
            </w:pPr>
          </w:p>
        </w:tc>
      </w:tr>
      <w:tr w:rsidR="008E4C40" w:rsidRPr="00C726C9" w:rsidTr="00E143CB">
        <w:trPr>
          <w:trHeight w:val="457"/>
        </w:trPr>
        <w:tc>
          <w:tcPr>
            <w:tcW w:w="630" w:type="dxa"/>
            <w:vAlign w:val="center"/>
          </w:tcPr>
          <w:p w:rsidR="008E4C40" w:rsidRPr="00501FD2" w:rsidRDefault="005C5E0F" w:rsidP="008E4C40">
            <w:pPr>
              <w:jc w:val="center"/>
              <w:rPr>
                <w:rFonts w:cs="Arial"/>
                <w:b/>
                <w:sz w:val="22"/>
                <w:szCs w:val="22"/>
              </w:rPr>
            </w:pPr>
            <w:r w:rsidRPr="00501FD2">
              <w:rPr>
                <w:rFonts w:cs="Arial"/>
                <w:b/>
                <w:sz w:val="22"/>
                <w:szCs w:val="22"/>
              </w:rPr>
              <w:t>15.</w:t>
            </w:r>
          </w:p>
        </w:tc>
        <w:tc>
          <w:tcPr>
            <w:tcW w:w="6930" w:type="dxa"/>
          </w:tcPr>
          <w:p w:rsidR="008E4C40" w:rsidRPr="00501FD2" w:rsidRDefault="00123B70" w:rsidP="008E4C40">
            <w:pPr>
              <w:jc w:val="both"/>
              <w:rPr>
                <w:rFonts w:cs="Arial"/>
                <w:sz w:val="20"/>
                <w:szCs w:val="20"/>
              </w:rPr>
            </w:pPr>
            <w:r w:rsidRPr="00501FD2">
              <w:rPr>
                <w:rFonts w:cs="Arial"/>
                <w:sz w:val="20"/>
                <w:szCs w:val="20"/>
              </w:rPr>
              <w:t>Bramkarz wykonał rzut od bramki. Po zagraniu piłki</w:t>
            </w:r>
            <w:r w:rsidR="0037109B" w:rsidRPr="00501FD2">
              <w:rPr>
                <w:rFonts w:cs="Arial"/>
                <w:sz w:val="20"/>
                <w:szCs w:val="20"/>
              </w:rPr>
              <w:t xml:space="preserve"> </w:t>
            </w:r>
            <w:r w:rsidRPr="00501FD2">
              <w:rPr>
                <w:rFonts w:cs="Arial"/>
                <w:sz w:val="20"/>
                <w:szCs w:val="20"/>
              </w:rPr>
              <w:t>w kierunku swojego współpartnera stojącego poza polem karnym, stwierdził, że pierwszy przy piłce będzie stojący poza polem karnym napastnik, który właśnie wystartował w jej kierunku. Dlatego też bramkarz ruszył za piłką i rzucając się wybił w kierunku linii bocznej, tuż przed przejęciem jej przez przeciwnika. Stało się to na wprost bramki, jeszcze w polu karnym, pomiędzy bramkarzem i bramką nie było nikogo.</w:t>
            </w:r>
          </w:p>
        </w:tc>
        <w:tc>
          <w:tcPr>
            <w:tcW w:w="1655" w:type="dxa"/>
            <w:vAlign w:val="center"/>
          </w:tcPr>
          <w:p w:rsidR="008E4C40" w:rsidRPr="00501FD2" w:rsidRDefault="00123B70" w:rsidP="008E4C40">
            <w:pPr>
              <w:jc w:val="center"/>
              <w:rPr>
                <w:rFonts w:cs="Arial"/>
                <w:b/>
                <w:sz w:val="22"/>
                <w:szCs w:val="22"/>
              </w:rPr>
            </w:pPr>
            <w:r w:rsidRPr="00501FD2">
              <w:rPr>
                <w:rFonts w:cs="Arial"/>
                <w:b/>
                <w:sz w:val="22"/>
                <w:szCs w:val="22"/>
              </w:rPr>
              <w:t>P</w:t>
            </w:r>
          </w:p>
        </w:tc>
        <w:tc>
          <w:tcPr>
            <w:tcW w:w="1343" w:type="dxa"/>
            <w:vAlign w:val="center"/>
          </w:tcPr>
          <w:p w:rsidR="008E4C40" w:rsidRDefault="008E4C40" w:rsidP="008E4C40">
            <w:pPr>
              <w:jc w:val="center"/>
              <w:rPr>
                <w:rFonts w:cs="Arial"/>
                <w:b/>
                <w:sz w:val="22"/>
                <w:szCs w:val="22"/>
              </w:rPr>
            </w:pPr>
          </w:p>
        </w:tc>
      </w:tr>
      <w:tr w:rsidR="008E4C40" w:rsidRPr="003608DE" w:rsidTr="00E143CB">
        <w:trPr>
          <w:trHeight w:val="457"/>
        </w:trPr>
        <w:tc>
          <w:tcPr>
            <w:tcW w:w="630" w:type="dxa"/>
            <w:vAlign w:val="center"/>
          </w:tcPr>
          <w:p w:rsidR="008E4C40" w:rsidRPr="00501FD2" w:rsidRDefault="005C5E0F" w:rsidP="008E4C40">
            <w:pPr>
              <w:jc w:val="center"/>
              <w:rPr>
                <w:rFonts w:cs="Arial"/>
                <w:b/>
                <w:sz w:val="22"/>
                <w:szCs w:val="22"/>
              </w:rPr>
            </w:pPr>
            <w:r w:rsidRPr="00501FD2">
              <w:rPr>
                <w:rFonts w:cs="Arial"/>
                <w:b/>
                <w:sz w:val="22"/>
                <w:szCs w:val="22"/>
              </w:rPr>
              <w:t>16.</w:t>
            </w:r>
          </w:p>
        </w:tc>
        <w:tc>
          <w:tcPr>
            <w:tcW w:w="6930" w:type="dxa"/>
          </w:tcPr>
          <w:p w:rsidR="008E4C40" w:rsidRPr="00501FD2" w:rsidRDefault="003F6C97" w:rsidP="008E4C40">
            <w:pPr>
              <w:jc w:val="both"/>
              <w:rPr>
                <w:rFonts w:cs="Arial"/>
                <w:sz w:val="20"/>
                <w:szCs w:val="20"/>
              </w:rPr>
            </w:pPr>
            <w:r w:rsidRPr="00501FD2">
              <w:rPr>
                <w:rFonts w:cs="Arial"/>
                <w:sz w:val="20"/>
                <w:szCs w:val="20"/>
              </w:rPr>
              <w:t xml:space="preserve">Drużyna zdobyła bramkę i wtedy sędzia zauważył stojącego we własnym polu karnym zawodnika rezerwowego tej drużyny. Sędzia techniczny powiedział mu, że zawodnik rezerwowy wszedł na pole gry kilka sekund przed zdobyciem bramki i został </w:t>
            </w:r>
            <w:r w:rsidR="0037109B" w:rsidRPr="00501FD2">
              <w:rPr>
                <w:rFonts w:cs="Arial"/>
                <w:sz w:val="20"/>
                <w:szCs w:val="20"/>
              </w:rPr>
              <w:t xml:space="preserve">zaraz </w:t>
            </w:r>
            <w:r w:rsidRPr="00501FD2">
              <w:rPr>
                <w:rFonts w:cs="Arial"/>
                <w:sz w:val="20"/>
                <w:szCs w:val="20"/>
              </w:rPr>
              <w:t>uderzony przez zawodnika drużyny przeciwnej z minimalną siłą.</w:t>
            </w:r>
          </w:p>
        </w:tc>
        <w:tc>
          <w:tcPr>
            <w:tcW w:w="1655" w:type="dxa"/>
            <w:vAlign w:val="center"/>
          </w:tcPr>
          <w:p w:rsidR="008E4C40" w:rsidRPr="00501FD2" w:rsidRDefault="003F6C97" w:rsidP="008E4C40">
            <w:pPr>
              <w:jc w:val="center"/>
              <w:rPr>
                <w:rFonts w:cs="Arial"/>
                <w:b/>
                <w:sz w:val="22"/>
                <w:szCs w:val="22"/>
                <w:lang w:val="en-US"/>
              </w:rPr>
            </w:pPr>
            <w:r w:rsidRPr="00501FD2">
              <w:rPr>
                <w:rFonts w:cs="Arial"/>
                <w:b/>
                <w:sz w:val="22"/>
                <w:szCs w:val="22"/>
                <w:lang w:val="en-US"/>
              </w:rPr>
              <w:t>K +, +</w:t>
            </w:r>
          </w:p>
          <w:p w:rsidR="00676E0B" w:rsidRPr="00501FD2" w:rsidRDefault="00676E0B" w:rsidP="008E4C40">
            <w:pPr>
              <w:jc w:val="center"/>
              <w:rPr>
                <w:rFonts w:cs="Arial"/>
                <w:bCs/>
                <w:sz w:val="22"/>
                <w:szCs w:val="22"/>
                <w:lang w:val="en-US"/>
              </w:rPr>
            </w:pPr>
            <w:r w:rsidRPr="00501FD2">
              <w:rPr>
                <w:rFonts w:cs="Arial"/>
                <w:bCs/>
                <w:sz w:val="22"/>
                <w:szCs w:val="22"/>
                <w:lang w:val="en-US"/>
              </w:rPr>
              <w:t>(Art. 3 pkt 9)</w:t>
            </w:r>
          </w:p>
          <w:p w:rsidR="00107926" w:rsidRPr="00501FD2" w:rsidRDefault="00107926" w:rsidP="008E4C40">
            <w:pPr>
              <w:jc w:val="center"/>
              <w:rPr>
                <w:rFonts w:cs="Arial"/>
                <w:bCs/>
                <w:sz w:val="22"/>
                <w:szCs w:val="22"/>
                <w:lang w:val="en-US"/>
              </w:rPr>
            </w:pPr>
            <w:r w:rsidRPr="00501FD2">
              <w:rPr>
                <w:rFonts w:cs="Arial"/>
                <w:bCs/>
                <w:sz w:val="22"/>
                <w:szCs w:val="22"/>
                <w:lang w:val="en-US"/>
              </w:rPr>
              <w:t>(Art. 12 pkt 4)</w:t>
            </w:r>
          </w:p>
        </w:tc>
        <w:tc>
          <w:tcPr>
            <w:tcW w:w="1343" w:type="dxa"/>
            <w:vAlign w:val="center"/>
          </w:tcPr>
          <w:p w:rsidR="008E4C40" w:rsidRPr="00501FD2" w:rsidRDefault="008E4C40" w:rsidP="008E4C40">
            <w:pPr>
              <w:jc w:val="center"/>
              <w:rPr>
                <w:rFonts w:cs="Arial"/>
                <w:b/>
                <w:sz w:val="22"/>
                <w:szCs w:val="22"/>
                <w:lang w:val="en-US"/>
              </w:rPr>
            </w:pPr>
          </w:p>
        </w:tc>
      </w:tr>
      <w:tr w:rsidR="00E551A4" w:rsidRPr="00C726C9" w:rsidTr="00547592">
        <w:trPr>
          <w:trHeight w:val="457"/>
        </w:trPr>
        <w:tc>
          <w:tcPr>
            <w:tcW w:w="630" w:type="dxa"/>
            <w:vAlign w:val="center"/>
          </w:tcPr>
          <w:p w:rsidR="00E551A4" w:rsidRPr="00501FD2" w:rsidRDefault="00E551A4" w:rsidP="00E551A4">
            <w:pPr>
              <w:jc w:val="center"/>
              <w:rPr>
                <w:rFonts w:cs="Arial"/>
                <w:b/>
                <w:sz w:val="22"/>
                <w:szCs w:val="22"/>
              </w:rPr>
            </w:pPr>
            <w:r w:rsidRPr="00501FD2">
              <w:rPr>
                <w:rFonts w:cs="Arial"/>
                <w:b/>
                <w:sz w:val="22"/>
                <w:szCs w:val="22"/>
              </w:rPr>
              <w:t>17.</w:t>
            </w:r>
          </w:p>
        </w:tc>
        <w:tc>
          <w:tcPr>
            <w:tcW w:w="6930" w:type="dxa"/>
            <w:vAlign w:val="center"/>
          </w:tcPr>
          <w:p w:rsidR="00E551A4" w:rsidRPr="00501FD2" w:rsidRDefault="00E551A4" w:rsidP="00E551A4">
            <w:pPr>
              <w:pStyle w:val="Zawartotabeli"/>
              <w:jc w:val="both"/>
              <w:rPr>
                <w:rFonts w:ascii="Arial" w:hAnsi="Arial" w:cs="Arial"/>
                <w:sz w:val="20"/>
                <w:szCs w:val="20"/>
              </w:rPr>
            </w:pPr>
            <w:r w:rsidRPr="00501FD2">
              <w:rPr>
                <w:rFonts w:ascii="Arial" w:hAnsi="Arial" w:cs="Arial"/>
                <w:sz w:val="20"/>
                <w:szCs w:val="20"/>
              </w:rPr>
              <w:t>Po dośrodkowaniu, bramkarz złapał piłkę w ręce i widząc, że bramkarz drużyny przeciwnej, znajduje się daleko od bramki, rzucił piłkę ręką, a ta wpadła do bramki przeciwnika? Jaka będzie decyzja sędziego?</w:t>
            </w:r>
          </w:p>
        </w:tc>
        <w:tc>
          <w:tcPr>
            <w:tcW w:w="1655" w:type="dxa"/>
            <w:vAlign w:val="center"/>
          </w:tcPr>
          <w:p w:rsidR="00E551A4" w:rsidRPr="00501FD2" w:rsidRDefault="00E551A4" w:rsidP="00E551A4">
            <w:pPr>
              <w:jc w:val="center"/>
              <w:rPr>
                <w:rFonts w:cs="Arial"/>
                <w:b/>
                <w:bCs/>
                <w:sz w:val="22"/>
                <w:szCs w:val="22"/>
              </w:rPr>
            </w:pPr>
            <w:r w:rsidRPr="00501FD2">
              <w:rPr>
                <w:rFonts w:cs="Arial"/>
                <w:b/>
                <w:bCs/>
                <w:sz w:val="22"/>
                <w:szCs w:val="22"/>
              </w:rPr>
              <w:t>Rb</w:t>
            </w:r>
          </w:p>
        </w:tc>
        <w:tc>
          <w:tcPr>
            <w:tcW w:w="1343" w:type="dxa"/>
            <w:vAlign w:val="center"/>
          </w:tcPr>
          <w:p w:rsidR="00E551A4" w:rsidRPr="00E143CB" w:rsidRDefault="00E551A4" w:rsidP="00E551A4">
            <w:pPr>
              <w:jc w:val="center"/>
              <w:rPr>
                <w:rFonts w:cs="Arial"/>
                <w:b/>
                <w:sz w:val="22"/>
                <w:szCs w:val="22"/>
              </w:rPr>
            </w:pPr>
          </w:p>
        </w:tc>
      </w:tr>
      <w:tr w:rsidR="00E551A4" w:rsidRPr="00C726C9" w:rsidTr="00547592">
        <w:trPr>
          <w:trHeight w:val="457"/>
        </w:trPr>
        <w:tc>
          <w:tcPr>
            <w:tcW w:w="630" w:type="dxa"/>
            <w:vAlign w:val="center"/>
          </w:tcPr>
          <w:p w:rsidR="00E551A4" w:rsidRPr="00501FD2" w:rsidRDefault="00E551A4" w:rsidP="00E551A4">
            <w:pPr>
              <w:jc w:val="center"/>
              <w:rPr>
                <w:rFonts w:cs="Arial"/>
                <w:b/>
                <w:sz w:val="22"/>
                <w:szCs w:val="22"/>
              </w:rPr>
            </w:pPr>
            <w:r w:rsidRPr="00501FD2">
              <w:rPr>
                <w:rFonts w:cs="Arial"/>
                <w:b/>
                <w:sz w:val="22"/>
                <w:szCs w:val="22"/>
              </w:rPr>
              <w:t>18.</w:t>
            </w:r>
          </w:p>
        </w:tc>
        <w:tc>
          <w:tcPr>
            <w:tcW w:w="6930" w:type="dxa"/>
            <w:vAlign w:val="center"/>
          </w:tcPr>
          <w:p w:rsidR="00E551A4" w:rsidRPr="00501FD2" w:rsidRDefault="00E551A4" w:rsidP="00E551A4">
            <w:pPr>
              <w:jc w:val="both"/>
              <w:rPr>
                <w:rFonts w:cs="Arial"/>
                <w:sz w:val="20"/>
                <w:szCs w:val="20"/>
              </w:rPr>
            </w:pPr>
            <w:r w:rsidRPr="00501FD2">
              <w:rPr>
                <w:rFonts w:cs="Arial"/>
                <w:spacing w:val="3"/>
                <w:sz w:val="20"/>
                <w:szCs w:val="20"/>
              </w:rPr>
              <w:t>Czy piłka jest w grze, gdy odbije się od sędziego na polu gry i przejmie ją drużyna przeciwna?</w:t>
            </w:r>
          </w:p>
        </w:tc>
        <w:tc>
          <w:tcPr>
            <w:tcW w:w="1655" w:type="dxa"/>
            <w:vAlign w:val="center"/>
          </w:tcPr>
          <w:p w:rsidR="00E551A4" w:rsidRPr="00501FD2" w:rsidRDefault="00E551A4" w:rsidP="00E551A4">
            <w:pPr>
              <w:jc w:val="center"/>
              <w:rPr>
                <w:rFonts w:cs="Arial"/>
                <w:b/>
                <w:bCs/>
                <w:sz w:val="22"/>
                <w:szCs w:val="22"/>
                <w:lang w:val="en-US"/>
              </w:rPr>
            </w:pPr>
            <w:r w:rsidRPr="00501FD2">
              <w:rPr>
                <w:rFonts w:cs="Arial"/>
                <w:b/>
                <w:bCs/>
                <w:sz w:val="22"/>
                <w:szCs w:val="22"/>
                <w:lang w:val="en-US"/>
              </w:rPr>
              <w:t>NIE</w:t>
            </w:r>
          </w:p>
        </w:tc>
        <w:tc>
          <w:tcPr>
            <w:tcW w:w="1343" w:type="dxa"/>
            <w:vAlign w:val="center"/>
          </w:tcPr>
          <w:p w:rsidR="00E551A4" w:rsidRDefault="00E551A4" w:rsidP="00E551A4">
            <w:pPr>
              <w:jc w:val="center"/>
              <w:rPr>
                <w:rFonts w:cs="Arial"/>
                <w:b/>
                <w:sz w:val="22"/>
                <w:szCs w:val="22"/>
              </w:rPr>
            </w:pPr>
          </w:p>
        </w:tc>
      </w:tr>
      <w:tr w:rsidR="008E4C40" w:rsidRPr="00C726C9" w:rsidTr="00E143CB">
        <w:trPr>
          <w:trHeight w:val="457"/>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19.</w:t>
            </w:r>
          </w:p>
        </w:tc>
        <w:tc>
          <w:tcPr>
            <w:tcW w:w="6930" w:type="dxa"/>
          </w:tcPr>
          <w:p w:rsidR="008E4C40" w:rsidRPr="00501FD2" w:rsidRDefault="003F6C97" w:rsidP="008E4C40">
            <w:pPr>
              <w:jc w:val="both"/>
              <w:rPr>
                <w:rFonts w:cs="Arial"/>
                <w:sz w:val="20"/>
                <w:szCs w:val="20"/>
              </w:rPr>
            </w:pPr>
            <w:r w:rsidRPr="00501FD2">
              <w:rPr>
                <w:rFonts w:cs="Arial"/>
                <w:sz w:val="20"/>
                <w:szCs w:val="20"/>
              </w:rPr>
              <w:t>W trakcie</w:t>
            </w:r>
            <w:r w:rsidR="00107926" w:rsidRPr="00501FD2">
              <w:rPr>
                <w:rFonts w:cs="Arial"/>
                <w:sz w:val="20"/>
                <w:szCs w:val="20"/>
              </w:rPr>
              <w:t xml:space="preserve"> gry</w:t>
            </w:r>
            <w:r w:rsidRPr="00501FD2">
              <w:rPr>
                <w:rFonts w:cs="Arial"/>
                <w:sz w:val="20"/>
                <w:szCs w:val="20"/>
              </w:rPr>
              <w:t xml:space="preserve"> doszło do samoistnej kontuzji z powodu, której sędzia musiał przerwać grę, gdy w posiadaniu była drużyna gospodarzy. Po zniesieniu na noszach kontuzjowanego</w:t>
            </w:r>
            <w:r w:rsidR="00107926" w:rsidRPr="00501FD2">
              <w:rPr>
                <w:rFonts w:cs="Arial"/>
                <w:sz w:val="20"/>
                <w:szCs w:val="20"/>
              </w:rPr>
              <w:t xml:space="preserve"> </w:t>
            </w:r>
            <w:r w:rsidRPr="00501FD2">
              <w:rPr>
                <w:rFonts w:cs="Arial"/>
                <w:sz w:val="20"/>
                <w:szCs w:val="20"/>
              </w:rPr>
              <w:t>piłkarza arbiter zarządził wykonanie rzutu sędziowskiego. W momencie opuszczenia piłki przy arbitrze znajdował się tylko jeden zawodnik gospodarzy, 2 metry od nich współpartner, a wszyscy przeciwnicy minimum 4 metry. Zawodnik natychmiast po odbiciu się piłki od murawy precyzyjnym strzałem umieścił piłkę w bramce drużyny przeciwnej</w:t>
            </w:r>
            <w:r w:rsidR="00107926" w:rsidRPr="00501FD2">
              <w:rPr>
                <w:rFonts w:cs="Arial"/>
                <w:sz w:val="20"/>
                <w:szCs w:val="20"/>
              </w:rPr>
              <w:t>.</w:t>
            </w:r>
          </w:p>
        </w:tc>
        <w:tc>
          <w:tcPr>
            <w:tcW w:w="1655" w:type="dxa"/>
            <w:vAlign w:val="center"/>
          </w:tcPr>
          <w:p w:rsidR="008E4C40" w:rsidRPr="00501FD2" w:rsidRDefault="003F6C97" w:rsidP="008E4C40">
            <w:pPr>
              <w:jc w:val="center"/>
              <w:rPr>
                <w:rFonts w:cs="Arial"/>
                <w:b/>
                <w:sz w:val="22"/>
                <w:szCs w:val="22"/>
              </w:rPr>
            </w:pPr>
            <w:r w:rsidRPr="00501FD2">
              <w:rPr>
                <w:rFonts w:cs="Arial"/>
                <w:b/>
                <w:sz w:val="22"/>
                <w:szCs w:val="22"/>
              </w:rPr>
              <w:t>J</w:t>
            </w:r>
          </w:p>
        </w:tc>
        <w:tc>
          <w:tcPr>
            <w:tcW w:w="1343" w:type="dxa"/>
            <w:vAlign w:val="center"/>
          </w:tcPr>
          <w:p w:rsidR="008E4C40" w:rsidRDefault="008E4C40" w:rsidP="008E4C40">
            <w:pPr>
              <w:jc w:val="center"/>
              <w:rPr>
                <w:rFonts w:cs="Arial"/>
                <w:b/>
                <w:sz w:val="22"/>
                <w:szCs w:val="22"/>
              </w:rPr>
            </w:pPr>
          </w:p>
        </w:tc>
      </w:tr>
      <w:tr w:rsidR="00AF15D2" w:rsidRPr="00C726C9" w:rsidTr="00E143CB">
        <w:trPr>
          <w:trHeight w:val="457"/>
        </w:trPr>
        <w:tc>
          <w:tcPr>
            <w:tcW w:w="630" w:type="dxa"/>
            <w:vAlign w:val="center"/>
          </w:tcPr>
          <w:p w:rsidR="00AF15D2" w:rsidRPr="00501FD2" w:rsidRDefault="00AF15D2" w:rsidP="00AF15D2">
            <w:pPr>
              <w:jc w:val="center"/>
              <w:rPr>
                <w:rFonts w:cs="Arial"/>
                <w:b/>
                <w:sz w:val="22"/>
                <w:szCs w:val="22"/>
              </w:rPr>
            </w:pPr>
            <w:r w:rsidRPr="00501FD2">
              <w:rPr>
                <w:rFonts w:cs="Arial"/>
                <w:b/>
                <w:sz w:val="22"/>
                <w:szCs w:val="22"/>
              </w:rPr>
              <w:t>20.</w:t>
            </w:r>
          </w:p>
        </w:tc>
        <w:tc>
          <w:tcPr>
            <w:tcW w:w="6930" w:type="dxa"/>
          </w:tcPr>
          <w:p w:rsidR="00AF15D2" w:rsidRPr="00501FD2" w:rsidRDefault="00AF15D2" w:rsidP="00AF15D2">
            <w:pPr>
              <w:pStyle w:val="TableContents"/>
              <w:snapToGrid w:val="0"/>
              <w:spacing w:before="40" w:after="40"/>
              <w:jc w:val="both"/>
              <w:rPr>
                <w:rFonts w:ascii="Arial" w:hAnsi="Arial" w:cs="Arial"/>
                <w:b/>
                <w:sz w:val="20"/>
                <w:szCs w:val="20"/>
              </w:rPr>
            </w:pPr>
            <w:r w:rsidRPr="00501FD2">
              <w:rPr>
                <w:rFonts w:ascii="Arial" w:hAnsi="Arial" w:cs="Arial"/>
                <w:sz w:val="20"/>
                <w:szCs w:val="20"/>
                <w:lang w:val="pl-PL"/>
              </w:rPr>
              <w:t>Obrońca poza własnym pol</w:t>
            </w:r>
            <w:r w:rsidR="002C29A4" w:rsidRPr="00501FD2">
              <w:rPr>
                <w:rFonts w:ascii="Arial" w:hAnsi="Arial" w:cs="Arial"/>
                <w:sz w:val="20"/>
                <w:szCs w:val="20"/>
                <w:lang w:val="pl-PL"/>
              </w:rPr>
              <w:t>em</w:t>
            </w:r>
            <w:r w:rsidRPr="00501FD2">
              <w:rPr>
                <w:rFonts w:ascii="Arial" w:hAnsi="Arial" w:cs="Arial"/>
                <w:sz w:val="20"/>
                <w:szCs w:val="20"/>
                <w:lang w:val="pl-PL"/>
              </w:rPr>
              <w:t xml:space="preserve"> karnym zatrzymał oburącz przeciwnika prowadzącego piłkę w sytuacji realnej szansy na zdobycie bramki. Pomimo tego zatrzymanemu udało się zagrać piłkę do współpartnera, który kontynuował akcję. Sędzia zastosował korzyść, a akcja zakończyła się minimalnie niecelnym strzałem obok bramki. Podaj decyzję sędziego.</w:t>
            </w:r>
          </w:p>
        </w:tc>
        <w:tc>
          <w:tcPr>
            <w:tcW w:w="1655" w:type="dxa"/>
            <w:vAlign w:val="center"/>
          </w:tcPr>
          <w:p w:rsidR="00AF15D2" w:rsidRPr="00501FD2" w:rsidRDefault="00AF15D2" w:rsidP="00AF15D2">
            <w:pPr>
              <w:snapToGrid w:val="0"/>
              <w:jc w:val="center"/>
              <w:rPr>
                <w:rFonts w:cs="Arial"/>
                <w:b/>
                <w:sz w:val="22"/>
                <w:szCs w:val="22"/>
              </w:rPr>
            </w:pPr>
            <w:r w:rsidRPr="00501FD2">
              <w:rPr>
                <w:b/>
                <w:sz w:val="22"/>
                <w:szCs w:val="22"/>
              </w:rPr>
              <w:t>RB +</w:t>
            </w:r>
          </w:p>
        </w:tc>
        <w:tc>
          <w:tcPr>
            <w:tcW w:w="1343" w:type="dxa"/>
            <w:vAlign w:val="center"/>
          </w:tcPr>
          <w:p w:rsidR="00AF15D2" w:rsidRPr="00E143CB" w:rsidRDefault="00AF15D2" w:rsidP="00AF15D2">
            <w:pPr>
              <w:jc w:val="center"/>
              <w:rPr>
                <w:rFonts w:cs="Arial"/>
                <w:b/>
                <w:sz w:val="22"/>
                <w:szCs w:val="22"/>
              </w:rPr>
            </w:pPr>
          </w:p>
        </w:tc>
      </w:tr>
      <w:tr w:rsidR="008E4C40" w:rsidRPr="00C726C9" w:rsidTr="00E143CB">
        <w:trPr>
          <w:trHeight w:val="457"/>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21.</w:t>
            </w:r>
          </w:p>
        </w:tc>
        <w:tc>
          <w:tcPr>
            <w:tcW w:w="6930" w:type="dxa"/>
          </w:tcPr>
          <w:p w:rsidR="008E4C40" w:rsidRPr="00501FD2" w:rsidRDefault="00DE1648" w:rsidP="008E4C40">
            <w:pPr>
              <w:jc w:val="both"/>
              <w:rPr>
                <w:rFonts w:cs="Arial"/>
                <w:sz w:val="20"/>
                <w:szCs w:val="20"/>
              </w:rPr>
            </w:pPr>
            <w:r w:rsidRPr="00501FD2">
              <w:rPr>
                <w:rFonts w:cs="Arial"/>
                <w:sz w:val="20"/>
                <w:szCs w:val="20"/>
              </w:rPr>
              <w:t>Sędzia odgwizdał przewinienie, które pozbawiło zawodnika drużyny atakującej realnej szansy na zdobycie bramki. Zanim sędzia rozpoczął procedurę wykluczenia zawodnika drużyny przeciwnej</w:t>
            </w:r>
            <w:r w:rsidR="00107926" w:rsidRPr="00501FD2">
              <w:rPr>
                <w:rFonts w:cs="Arial"/>
                <w:sz w:val="20"/>
                <w:szCs w:val="20"/>
              </w:rPr>
              <w:t>,</w:t>
            </w:r>
            <w:r w:rsidRPr="00501FD2">
              <w:rPr>
                <w:rFonts w:cs="Arial"/>
                <w:sz w:val="20"/>
                <w:szCs w:val="20"/>
              </w:rPr>
              <w:t xml:space="preserve"> inny zawodnik drużyny atakującej zdecydował się na szybkie wznowienie rzutu wolnego,</w:t>
            </w:r>
            <w:r w:rsidR="00107926" w:rsidRPr="00501FD2">
              <w:rPr>
                <w:rFonts w:cs="Arial"/>
                <w:sz w:val="20"/>
                <w:szCs w:val="20"/>
              </w:rPr>
              <w:t xml:space="preserve"> w taki sposób</w:t>
            </w:r>
            <w:r w:rsidRPr="00501FD2">
              <w:rPr>
                <w:rFonts w:cs="Arial"/>
                <w:sz w:val="20"/>
                <w:szCs w:val="20"/>
              </w:rPr>
              <w:t>, że jego współpartner, do którego trafiła piłka, po minięciu obrońcy znalazł się sam na sam z bramkarzem.</w:t>
            </w:r>
          </w:p>
        </w:tc>
        <w:tc>
          <w:tcPr>
            <w:tcW w:w="1655" w:type="dxa"/>
            <w:vAlign w:val="center"/>
          </w:tcPr>
          <w:p w:rsidR="008E4C40" w:rsidRPr="00501FD2" w:rsidRDefault="00DE1648" w:rsidP="008E4C40">
            <w:pPr>
              <w:jc w:val="center"/>
              <w:rPr>
                <w:rFonts w:cs="Arial"/>
                <w:b/>
                <w:sz w:val="22"/>
                <w:szCs w:val="22"/>
              </w:rPr>
            </w:pPr>
            <w:r w:rsidRPr="00501FD2">
              <w:rPr>
                <w:rFonts w:cs="Arial"/>
                <w:b/>
                <w:sz w:val="22"/>
                <w:szCs w:val="22"/>
              </w:rPr>
              <w:t>G +</w:t>
            </w:r>
          </w:p>
        </w:tc>
        <w:tc>
          <w:tcPr>
            <w:tcW w:w="1343" w:type="dxa"/>
            <w:vAlign w:val="center"/>
          </w:tcPr>
          <w:p w:rsidR="008E4C40" w:rsidRPr="00E143CB" w:rsidRDefault="008E4C40" w:rsidP="008E4C40">
            <w:pPr>
              <w:jc w:val="center"/>
              <w:rPr>
                <w:rFonts w:cs="Arial"/>
                <w:b/>
                <w:sz w:val="22"/>
                <w:szCs w:val="22"/>
              </w:rPr>
            </w:pPr>
          </w:p>
        </w:tc>
      </w:tr>
      <w:tr w:rsidR="008E4C40" w:rsidRPr="00C726C9" w:rsidTr="00E143CB">
        <w:trPr>
          <w:trHeight w:val="457"/>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22.</w:t>
            </w:r>
          </w:p>
        </w:tc>
        <w:tc>
          <w:tcPr>
            <w:tcW w:w="6930" w:type="dxa"/>
          </w:tcPr>
          <w:p w:rsidR="008E4C40" w:rsidRPr="00501FD2" w:rsidRDefault="008E4C40" w:rsidP="008E4C40">
            <w:pPr>
              <w:jc w:val="both"/>
              <w:rPr>
                <w:rFonts w:cs="Arial"/>
                <w:sz w:val="20"/>
                <w:szCs w:val="20"/>
              </w:rPr>
            </w:pPr>
            <w:r w:rsidRPr="00501FD2">
              <w:rPr>
                <w:rFonts w:cs="Arial"/>
                <w:sz w:val="20"/>
                <w:szCs w:val="20"/>
              </w:rPr>
              <w:t>Napastnik znalazł się w sytuacji sam na sam z bramkarzem w polu karnym. Próbował minąć bramkarza, a ten próbując wybić mu piłkę rękoma nie dotknął jej, tylko trafił w nogi napastnika i spowodował jego upadek. Jaką decyzję podejmie sędzia?</w:t>
            </w:r>
          </w:p>
        </w:tc>
        <w:tc>
          <w:tcPr>
            <w:tcW w:w="1655" w:type="dxa"/>
            <w:vAlign w:val="center"/>
          </w:tcPr>
          <w:p w:rsidR="008E4C40" w:rsidRPr="00501FD2" w:rsidRDefault="008E4C40" w:rsidP="008E4C40">
            <w:pPr>
              <w:jc w:val="center"/>
              <w:rPr>
                <w:rFonts w:cs="Arial"/>
                <w:b/>
                <w:sz w:val="22"/>
                <w:szCs w:val="22"/>
              </w:rPr>
            </w:pPr>
            <w:r w:rsidRPr="00501FD2">
              <w:rPr>
                <w:rFonts w:cs="Arial"/>
                <w:b/>
                <w:sz w:val="22"/>
                <w:szCs w:val="22"/>
              </w:rPr>
              <w:t>K +</w:t>
            </w:r>
          </w:p>
        </w:tc>
        <w:tc>
          <w:tcPr>
            <w:tcW w:w="1343" w:type="dxa"/>
            <w:vAlign w:val="center"/>
          </w:tcPr>
          <w:p w:rsidR="008E4C40" w:rsidRDefault="008E4C40" w:rsidP="008E4C40">
            <w:pPr>
              <w:jc w:val="center"/>
              <w:rPr>
                <w:rFonts w:cs="Arial"/>
                <w:b/>
                <w:sz w:val="22"/>
                <w:szCs w:val="22"/>
              </w:rPr>
            </w:pPr>
          </w:p>
        </w:tc>
      </w:tr>
      <w:tr w:rsidR="00E551A4" w:rsidRPr="00C726C9" w:rsidTr="00E143CB">
        <w:trPr>
          <w:trHeight w:val="457"/>
        </w:trPr>
        <w:tc>
          <w:tcPr>
            <w:tcW w:w="630" w:type="dxa"/>
            <w:vAlign w:val="center"/>
          </w:tcPr>
          <w:p w:rsidR="00E551A4" w:rsidRPr="00501FD2" w:rsidRDefault="00E551A4" w:rsidP="00E551A4">
            <w:pPr>
              <w:jc w:val="center"/>
              <w:rPr>
                <w:rFonts w:cs="Arial"/>
                <w:b/>
                <w:sz w:val="22"/>
                <w:szCs w:val="22"/>
              </w:rPr>
            </w:pPr>
            <w:r w:rsidRPr="00501FD2">
              <w:rPr>
                <w:rFonts w:cs="Arial"/>
                <w:b/>
                <w:sz w:val="22"/>
                <w:szCs w:val="22"/>
              </w:rPr>
              <w:t>23.</w:t>
            </w:r>
          </w:p>
        </w:tc>
        <w:tc>
          <w:tcPr>
            <w:tcW w:w="6930" w:type="dxa"/>
          </w:tcPr>
          <w:p w:rsidR="00E551A4" w:rsidRPr="00501FD2" w:rsidRDefault="00E551A4" w:rsidP="00E551A4">
            <w:pPr>
              <w:spacing w:beforeLines="20" w:before="48" w:afterLines="20" w:after="48"/>
              <w:jc w:val="both"/>
              <w:rPr>
                <w:rFonts w:cs="Arial"/>
                <w:sz w:val="20"/>
                <w:szCs w:val="20"/>
              </w:rPr>
            </w:pPr>
            <w:r w:rsidRPr="00501FD2">
              <w:rPr>
                <w:rFonts w:cs="Arial"/>
                <w:sz w:val="20"/>
                <w:szCs w:val="20"/>
              </w:rPr>
              <w:t>Napastnik oddał strzał na bramkę, a stojący na linii bramkowej obrońca rozmyślnie wybił piłkę ręką, tak, że trafia ona do innego napastnika, który w momencie oddawania strzału znajdował się na pozycji spalonej. Napastnik ten bezpośrednim strzałem zdobył bramkę. Decyzja sędziego?</w:t>
            </w:r>
          </w:p>
        </w:tc>
        <w:tc>
          <w:tcPr>
            <w:tcW w:w="1655" w:type="dxa"/>
            <w:vAlign w:val="center"/>
          </w:tcPr>
          <w:p w:rsidR="00E551A4" w:rsidRPr="00501FD2" w:rsidRDefault="00E551A4" w:rsidP="00E551A4">
            <w:pPr>
              <w:snapToGrid w:val="0"/>
              <w:jc w:val="center"/>
              <w:rPr>
                <w:rFonts w:cs="Arial"/>
                <w:b/>
                <w:bCs/>
                <w:sz w:val="22"/>
                <w:szCs w:val="22"/>
              </w:rPr>
            </w:pPr>
            <w:r w:rsidRPr="00501FD2">
              <w:rPr>
                <w:rFonts w:cs="Arial"/>
                <w:b/>
                <w:bCs/>
                <w:sz w:val="22"/>
                <w:szCs w:val="22"/>
              </w:rPr>
              <w:t>Br+</w:t>
            </w:r>
          </w:p>
        </w:tc>
        <w:tc>
          <w:tcPr>
            <w:tcW w:w="1343" w:type="dxa"/>
            <w:vAlign w:val="center"/>
          </w:tcPr>
          <w:p w:rsidR="00E551A4" w:rsidRDefault="00E551A4" w:rsidP="00E551A4">
            <w:pPr>
              <w:jc w:val="center"/>
              <w:rPr>
                <w:rFonts w:cs="Arial"/>
                <w:b/>
                <w:sz w:val="22"/>
                <w:szCs w:val="22"/>
              </w:rPr>
            </w:pPr>
          </w:p>
        </w:tc>
      </w:tr>
      <w:tr w:rsidR="00E551A4" w:rsidRPr="00C726C9" w:rsidTr="00E143CB">
        <w:trPr>
          <w:trHeight w:val="457"/>
        </w:trPr>
        <w:tc>
          <w:tcPr>
            <w:tcW w:w="630" w:type="dxa"/>
            <w:vAlign w:val="center"/>
          </w:tcPr>
          <w:p w:rsidR="00E551A4" w:rsidRPr="00501FD2" w:rsidRDefault="00E551A4" w:rsidP="00E551A4">
            <w:pPr>
              <w:jc w:val="center"/>
              <w:rPr>
                <w:rFonts w:cs="Arial"/>
                <w:b/>
                <w:sz w:val="22"/>
                <w:szCs w:val="22"/>
              </w:rPr>
            </w:pPr>
            <w:r w:rsidRPr="00501FD2">
              <w:rPr>
                <w:rFonts w:cs="Arial"/>
                <w:b/>
                <w:sz w:val="22"/>
                <w:szCs w:val="22"/>
              </w:rPr>
              <w:t xml:space="preserve">24. </w:t>
            </w:r>
          </w:p>
        </w:tc>
        <w:tc>
          <w:tcPr>
            <w:tcW w:w="6930" w:type="dxa"/>
          </w:tcPr>
          <w:p w:rsidR="00E551A4" w:rsidRPr="00501FD2" w:rsidRDefault="00E551A4" w:rsidP="00E551A4">
            <w:pPr>
              <w:pStyle w:val="Bezodstpw"/>
              <w:spacing w:beforeLines="20" w:before="48" w:afterLines="20" w:after="48"/>
              <w:jc w:val="both"/>
              <w:rPr>
                <w:rFonts w:cs="Arial"/>
                <w:sz w:val="20"/>
                <w:szCs w:val="20"/>
              </w:rPr>
            </w:pPr>
            <w:r w:rsidRPr="00501FD2">
              <w:rPr>
                <w:rFonts w:cs="Arial"/>
                <w:sz w:val="20"/>
                <w:szCs w:val="20"/>
              </w:rPr>
              <w:t>Zawodnik, mający na koncie napomnienie, strzelił bramkę, po czym, ciesząc się, zdjął koszulkę. Okazało się jednak, że bramka zdobyta została ze spalonego i sędzia jej nie uznał. Jaka będzie decyzja sędziego?</w:t>
            </w:r>
          </w:p>
        </w:tc>
        <w:tc>
          <w:tcPr>
            <w:tcW w:w="1655" w:type="dxa"/>
            <w:vAlign w:val="center"/>
          </w:tcPr>
          <w:p w:rsidR="00E551A4" w:rsidRPr="00501FD2" w:rsidRDefault="00E551A4" w:rsidP="00E551A4">
            <w:pPr>
              <w:snapToGrid w:val="0"/>
              <w:jc w:val="center"/>
              <w:rPr>
                <w:rFonts w:cs="Arial"/>
                <w:b/>
                <w:bCs/>
                <w:sz w:val="22"/>
                <w:szCs w:val="22"/>
              </w:rPr>
            </w:pPr>
            <w:r w:rsidRPr="00501FD2">
              <w:rPr>
                <w:rFonts w:cs="Arial"/>
                <w:b/>
                <w:bCs/>
                <w:sz w:val="22"/>
                <w:szCs w:val="22"/>
              </w:rPr>
              <w:t>P +, ++</w:t>
            </w:r>
          </w:p>
        </w:tc>
        <w:tc>
          <w:tcPr>
            <w:tcW w:w="1343" w:type="dxa"/>
            <w:vAlign w:val="center"/>
          </w:tcPr>
          <w:p w:rsidR="00E551A4" w:rsidRPr="00E143CB" w:rsidRDefault="00E551A4" w:rsidP="00E551A4">
            <w:pPr>
              <w:jc w:val="center"/>
              <w:rPr>
                <w:rFonts w:cs="Arial"/>
                <w:b/>
                <w:sz w:val="22"/>
                <w:szCs w:val="22"/>
              </w:rPr>
            </w:pPr>
          </w:p>
        </w:tc>
      </w:tr>
      <w:tr w:rsidR="008E4C40" w:rsidRPr="00C726C9" w:rsidTr="00E143CB">
        <w:trPr>
          <w:trHeight w:val="457"/>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25.</w:t>
            </w:r>
          </w:p>
        </w:tc>
        <w:tc>
          <w:tcPr>
            <w:tcW w:w="6930" w:type="dxa"/>
          </w:tcPr>
          <w:p w:rsidR="008E4C40" w:rsidRPr="00501FD2" w:rsidRDefault="008E4C40" w:rsidP="008E4C40">
            <w:pPr>
              <w:jc w:val="both"/>
              <w:rPr>
                <w:rFonts w:cs="Arial"/>
                <w:sz w:val="20"/>
                <w:szCs w:val="20"/>
              </w:rPr>
            </w:pPr>
            <w:r w:rsidRPr="00501FD2">
              <w:rPr>
                <w:rFonts w:cs="Arial"/>
                <w:sz w:val="20"/>
                <w:szCs w:val="20"/>
              </w:rPr>
              <w:t>Czy prawdą jest, że jeżeli zawodnik wykona swój atak z użyciem nieproporcjonalnej siły, a sędzia za to przewinienie podyktuje rzut karny to wówczas ukarze zawodnika jedynie żółtą kartką?</w:t>
            </w:r>
          </w:p>
        </w:tc>
        <w:tc>
          <w:tcPr>
            <w:tcW w:w="1655" w:type="dxa"/>
            <w:vAlign w:val="center"/>
          </w:tcPr>
          <w:p w:rsidR="008E4C40" w:rsidRPr="00501FD2" w:rsidRDefault="008E4C40" w:rsidP="008E4C40">
            <w:pPr>
              <w:jc w:val="center"/>
              <w:rPr>
                <w:rFonts w:cs="Arial"/>
                <w:b/>
                <w:sz w:val="22"/>
                <w:szCs w:val="22"/>
              </w:rPr>
            </w:pPr>
            <w:r w:rsidRPr="00501FD2">
              <w:rPr>
                <w:rFonts w:cs="Arial"/>
                <w:b/>
                <w:sz w:val="22"/>
                <w:szCs w:val="22"/>
              </w:rPr>
              <w:t>NIE</w:t>
            </w:r>
          </w:p>
        </w:tc>
        <w:tc>
          <w:tcPr>
            <w:tcW w:w="1343" w:type="dxa"/>
            <w:vAlign w:val="center"/>
          </w:tcPr>
          <w:p w:rsidR="008E4C40" w:rsidRPr="00E143CB" w:rsidRDefault="008E4C40" w:rsidP="008E4C40">
            <w:pPr>
              <w:jc w:val="center"/>
              <w:rPr>
                <w:rFonts w:cs="Arial"/>
                <w:b/>
                <w:sz w:val="22"/>
                <w:szCs w:val="22"/>
              </w:rPr>
            </w:pPr>
          </w:p>
        </w:tc>
      </w:tr>
      <w:tr w:rsidR="008E4C40" w:rsidRPr="00C726C9" w:rsidTr="00E143CB">
        <w:trPr>
          <w:trHeight w:val="457"/>
        </w:trPr>
        <w:tc>
          <w:tcPr>
            <w:tcW w:w="630" w:type="dxa"/>
            <w:vAlign w:val="center"/>
          </w:tcPr>
          <w:p w:rsidR="008E4C40" w:rsidRPr="00501FD2" w:rsidRDefault="005C5E0F" w:rsidP="008E4C40">
            <w:pPr>
              <w:jc w:val="center"/>
              <w:rPr>
                <w:rFonts w:cs="Arial"/>
                <w:b/>
                <w:sz w:val="22"/>
                <w:szCs w:val="22"/>
              </w:rPr>
            </w:pPr>
            <w:r w:rsidRPr="00501FD2">
              <w:rPr>
                <w:rFonts w:cs="Arial"/>
                <w:b/>
                <w:sz w:val="22"/>
                <w:szCs w:val="22"/>
              </w:rPr>
              <w:t>26.</w:t>
            </w:r>
          </w:p>
        </w:tc>
        <w:tc>
          <w:tcPr>
            <w:tcW w:w="6930" w:type="dxa"/>
          </w:tcPr>
          <w:p w:rsidR="008E4C40" w:rsidRPr="00501FD2" w:rsidRDefault="00123B70" w:rsidP="008E4C40">
            <w:pPr>
              <w:jc w:val="both"/>
              <w:rPr>
                <w:rFonts w:cs="Arial"/>
                <w:sz w:val="20"/>
                <w:szCs w:val="20"/>
              </w:rPr>
            </w:pPr>
            <w:r w:rsidRPr="00501FD2">
              <w:rPr>
                <w:rFonts w:cs="Arial"/>
                <w:sz w:val="20"/>
                <w:szCs w:val="20"/>
              </w:rPr>
              <w:t>Zawodnik rezerwowy drużyny broniącej wbiegł na boisko w czasie, gdy drużyna przeciwna prowadziła klarowną akcję. Widząc to zawodnik drużyny broniącej ruszył w jego kierunku i uderzył go dłonią w głowę.</w:t>
            </w:r>
          </w:p>
        </w:tc>
        <w:tc>
          <w:tcPr>
            <w:tcW w:w="1655" w:type="dxa"/>
            <w:vAlign w:val="center"/>
          </w:tcPr>
          <w:p w:rsidR="008E4C40" w:rsidRPr="00501FD2" w:rsidRDefault="00123B70" w:rsidP="008E4C40">
            <w:pPr>
              <w:jc w:val="center"/>
              <w:rPr>
                <w:rFonts w:cs="Arial"/>
                <w:b/>
                <w:sz w:val="22"/>
                <w:szCs w:val="22"/>
              </w:rPr>
            </w:pPr>
            <w:r w:rsidRPr="00501FD2">
              <w:rPr>
                <w:rFonts w:cs="Arial"/>
                <w:b/>
                <w:sz w:val="22"/>
                <w:szCs w:val="22"/>
              </w:rPr>
              <w:t>G +, ++</w:t>
            </w:r>
          </w:p>
        </w:tc>
        <w:tc>
          <w:tcPr>
            <w:tcW w:w="1343" w:type="dxa"/>
            <w:vAlign w:val="center"/>
          </w:tcPr>
          <w:p w:rsidR="008E4C40" w:rsidRDefault="008E4C40" w:rsidP="008E4C40">
            <w:pPr>
              <w:jc w:val="center"/>
              <w:rPr>
                <w:rFonts w:cs="Arial"/>
                <w:b/>
                <w:sz w:val="22"/>
                <w:szCs w:val="22"/>
              </w:rPr>
            </w:pPr>
          </w:p>
        </w:tc>
      </w:tr>
      <w:tr w:rsidR="008E4C40" w:rsidRPr="00C726C9" w:rsidTr="00E143CB">
        <w:trPr>
          <w:trHeight w:val="457"/>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27.</w:t>
            </w:r>
          </w:p>
        </w:tc>
        <w:tc>
          <w:tcPr>
            <w:tcW w:w="6930" w:type="dxa"/>
          </w:tcPr>
          <w:p w:rsidR="008E4C40" w:rsidRPr="00501FD2" w:rsidRDefault="00F367C7" w:rsidP="008E4C40">
            <w:pPr>
              <w:jc w:val="both"/>
              <w:rPr>
                <w:rFonts w:cs="Arial"/>
                <w:sz w:val="20"/>
                <w:szCs w:val="20"/>
              </w:rPr>
            </w:pPr>
            <w:r w:rsidRPr="00501FD2">
              <w:rPr>
                <w:rFonts w:cs="Arial"/>
                <w:sz w:val="20"/>
                <w:szCs w:val="20"/>
              </w:rPr>
              <w:t>Sędzia zarządził rzut wolny bezpośredni z pola karnego</w:t>
            </w:r>
            <w:r w:rsidR="00107926" w:rsidRPr="00501FD2">
              <w:rPr>
                <w:rFonts w:cs="Arial"/>
                <w:sz w:val="20"/>
                <w:szCs w:val="20"/>
              </w:rPr>
              <w:t xml:space="preserve"> dla drużyny broniącej</w:t>
            </w:r>
            <w:r w:rsidRPr="00501FD2">
              <w:rPr>
                <w:rFonts w:cs="Arial"/>
                <w:sz w:val="20"/>
                <w:szCs w:val="20"/>
              </w:rPr>
              <w:t>, t</w:t>
            </w:r>
            <w:r w:rsidR="00107926" w:rsidRPr="00501FD2">
              <w:rPr>
                <w:rFonts w:cs="Arial"/>
                <w:sz w:val="20"/>
                <w:szCs w:val="20"/>
              </w:rPr>
              <w:t>u</w:t>
            </w:r>
            <w:r w:rsidRPr="00501FD2">
              <w:rPr>
                <w:rFonts w:cs="Arial"/>
                <w:sz w:val="20"/>
                <w:szCs w:val="20"/>
              </w:rPr>
              <w:t xml:space="preserve">ż przy linii pola bramkowego. Znajdujący się poza polem karnym napastnik drużyny przeciwnej, widząc bramkarza zmierzającego wprowadzić piłkę do gry ruszył w jego kierunku. Kiedy był już metr za linią pola karnego, </w:t>
            </w:r>
            <w:r w:rsidRPr="00501FD2">
              <w:rPr>
                <w:rFonts w:cs="Arial"/>
                <w:sz w:val="20"/>
                <w:szCs w:val="20"/>
              </w:rPr>
              <w:lastRenderedPageBreak/>
              <w:t>bramkarz kopnął piłkę. Napastnik przejął ją i precyzyjnym strzałem zdobył bramkę.</w:t>
            </w:r>
          </w:p>
        </w:tc>
        <w:tc>
          <w:tcPr>
            <w:tcW w:w="1655" w:type="dxa"/>
            <w:vAlign w:val="center"/>
          </w:tcPr>
          <w:p w:rsidR="008E4C40" w:rsidRPr="00501FD2" w:rsidRDefault="00F367C7" w:rsidP="008E4C40">
            <w:pPr>
              <w:jc w:val="center"/>
              <w:rPr>
                <w:rFonts w:cs="Arial"/>
                <w:b/>
                <w:sz w:val="22"/>
                <w:szCs w:val="22"/>
              </w:rPr>
            </w:pPr>
            <w:r w:rsidRPr="00501FD2">
              <w:rPr>
                <w:rFonts w:cs="Arial"/>
                <w:b/>
                <w:sz w:val="22"/>
                <w:szCs w:val="22"/>
              </w:rPr>
              <w:lastRenderedPageBreak/>
              <w:t>J</w:t>
            </w:r>
          </w:p>
        </w:tc>
        <w:tc>
          <w:tcPr>
            <w:tcW w:w="1343" w:type="dxa"/>
            <w:vAlign w:val="center"/>
          </w:tcPr>
          <w:p w:rsidR="008E4C40" w:rsidRPr="00E143CB" w:rsidRDefault="008E4C40" w:rsidP="008E4C40">
            <w:pPr>
              <w:jc w:val="center"/>
              <w:rPr>
                <w:rFonts w:cs="Arial"/>
                <w:b/>
                <w:sz w:val="22"/>
                <w:szCs w:val="22"/>
              </w:rPr>
            </w:pPr>
          </w:p>
        </w:tc>
      </w:tr>
      <w:tr w:rsidR="00EF3210" w:rsidRPr="00C726C9" w:rsidTr="005672EA">
        <w:trPr>
          <w:trHeight w:val="457"/>
        </w:trPr>
        <w:tc>
          <w:tcPr>
            <w:tcW w:w="630" w:type="dxa"/>
            <w:vAlign w:val="center"/>
          </w:tcPr>
          <w:p w:rsidR="00EF3210" w:rsidRPr="00501FD2" w:rsidRDefault="00EF3210" w:rsidP="00EF3210">
            <w:pPr>
              <w:jc w:val="center"/>
              <w:rPr>
                <w:rFonts w:cs="Arial"/>
                <w:b/>
                <w:sz w:val="22"/>
                <w:szCs w:val="22"/>
              </w:rPr>
            </w:pPr>
            <w:r w:rsidRPr="00501FD2">
              <w:rPr>
                <w:rFonts w:cs="Arial"/>
                <w:b/>
                <w:sz w:val="22"/>
                <w:szCs w:val="22"/>
              </w:rPr>
              <w:t>28.</w:t>
            </w:r>
          </w:p>
        </w:tc>
        <w:tc>
          <w:tcPr>
            <w:tcW w:w="6930" w:type="dxa"/>
            <w:vAlign w:val="center"/>
          </w:tcPr>
          <w:p w:rsidR="00EF3210" w:rsidRPr="00501FD2" w:rsidRDefault="00EF3210" w:rsidP="00EF3210">
            <w:pPr>
              <w:pStyle w:val="Zawartotabeli"/>
              <w:jc w:val="both"/>
              <w:rPr>
                <w:rFonts w:ascii="Arial" w:hAnsi="Arial" w:cs="Arial"/>
                <w:sz w:val="20"/>
                <w:szCs w:val="20"/>
              </w:rPr>
            </w:pPr>
            <w:r w:rsidRPr="00501FD2">
              <w:rPr>
                <w:rFonts w:ascii="Arial" w:hAnsi="Arial" w:cs="Arial"/>
                <w:sz w:val="20"/>
                <w:szCs w:val="20"/>
              </w:rPr>
              <w:t>Zawodnik, będący na polu gry, rzucił butem, z użyciem nadmiernej siły, w trenera własnej drużyny, będącego w strefie technicznej. Jaką decyzję podejmie sędzia?</w:t>
            </w:r>
          </w:p>
        </w:tc>
        <w:tc>
          <w:tcPr>
            <w:tcW w:w="1655" w:type="dxa"/>
            <w:vAlign w:val="center"/>
          </w:tcPr>
          <w:p w:rsidR="00EF3210" w:rsidRPr="00501FD2" w:rsidRDefault="00EF3210" w:rsidP="00EF3210">
            <w:pPr>
              <w:jc w:val="center"/>
              <w:rPr>
                <w:rFonts w:cs="Arial"/>
                <w:b/>
                <w:bCs/>
                <w:sz w:val="22"/>
                <w:szCs w:val="22"/>
              </w:rPr>
            </w:pPr>
            <w:r w:rsidRPr="00501FD2">
              <w:rPr>
                <w:rFonts w:cs="Arial"/>
                <w:b/>
                <w:bCs/>
                <w:sz w:val="22"/>
                <w:szCs w:val="22"/>
              </w:rPr>
              <w:t>P++</w:t>
            </w:r>
          </w:p>
        </w:tc>
        <w:tc>
          <w:tcPr>
            <w:tcW w:w="1343" w:type="dxa"/>
            <w:vAlign w:val="center"/>
          </w:tcPr>
          <w:p w:rsidR="00EF3210" w:rsidRPr="00E143CB" w:rsidRDefault="00EF3210" w:rsidP="00EF3210">
            <w:pPr>
              <w:jc w:val="center"/>
              <w:rPr>
                <w:rFonts w:cs="Arial"/>
                <w:b/>
                <w:sz w:val="22"/>
                <w:szCs w:val="22"/>
              </w:rPr>
            </w:pPr>
          </w:p>
        </w:tc>
      </w:tr>
      <w:tr w:rsidR="00EF3210" w:rsidRPr="00C726C9" w:rsidTr="005672EA">
        <w:trPr>
          <w:trHeight w:val="457"/>
        </w:trPr>
        <w:tc>
          <w:tcPr>
            <w:tcW w:w="630" w:type="dxa"/>
            <w:vAlign w:val="center"/>
          </w:tcPr>
          <w:p w:rsidR="00EF3210" w:rsidRPr="00501FD2" w:rsidRDefault="00EF3210" w:rsidP="00EF3210">
            <w:pPr>
              <w:jc w:val="center"/>
              <w:rPr>
                <w:rFonts w:cs="Arial"/>
                <w:b/>
                <w:sz w:val="22"/>
                <w:szCs w:val="22"/>
              </w:rPr>
            </w:pPr>
            <w:r w:rsidRPr="00501FD2">
              <w:rPr>
                <w:rFonts w:cs="Arial"/>
                <w:b/>
                <w:sz w:val="22"/>
                <w:szCs w:val="22"/>
              </w:rPr>
              <w:t>29.</w:t>
            </w:r>
          </w:p>
        </w:tc>
        <w:tc>
          <w:tcPr>
            <w:tcW w:w="6930" w:type="dxa"/>
            <w:vAlign w:val="center"/>
          </w:tcPr>
          <w:p w:rsidR="00EF3210" w:rsidRPr="00501FD2" w:rsidRDefault="00EF3210" w:rsidP="00EF3210">
            <w:pPr>
              <w:jc w:val="both"/>
              <w:rPr>
                <w:rFonts w:cs="Arial"/>
                <w:sz w:val="20"/>
                <w:szCs w:val="20"/>
              </w:rPr>
            </w:pPr>
            <w:r w:rsidRPr="00501FD2">
              <w:rPr>
                <w:rFonts w:cs="Arial"/>
                <w:sz w:val="20"/>
                <w:szCs w:val="20"/>
              </w:rPr>
              <w:t>Sędzia podyktował rzut karny za nieostrożny atak na zawodniku, który jest stałym wykonawcą rzutów karnych. Zawodnik ten uległ kontuzji. Po udzieleniu zawodnikowi doraźnej pomocy, sędzia nakazał zawodnikowi opuszczenie pola gry. Czy słusznie?</w:t>
            </w:r>
          </w:p>
        </w:tc>
        <w:tc>
          <w:tcPr>
            <w:tcW w:w="1655" w:type="dxa"/>
            <w:vAlign w:val="center"/>
          </w:tcPr>
          <w:p w:rsidR="00EF3210" w:rsidRPr="00501FD2" w:rsidRDefault="00EF3210" w:rsidP="00EF3210">
            <w:pPr>
              <w:jc w:val="center"/>
              <w:rPr>
                <w:rFonts w:cs="Arial"/>
                <w:b/>
                <w:bCs/>
                <w:sz w:val="22"/>
                <w:szCs w:val="22"/>
              </w:rPr>
            </w:pPr>
            <w:r w:rsidRPr="00501FD2">
              <w:rPr>
                <w:rFonts w:cs="Arial"/>
                <w:b/>
                <w:bCs/>
                <w:sz w:val="22"/>
                <w:szCs w:val="22"/>
              </w:rPr>
              <w:t>NIE</w:t>
            </w:r>
          </w:p>
        </w:tc>
        <w:tc>
          <w:tcPr>
            <w:tcW w:w="1343" w:type="dxa"/>
            <w:vAlign w:val="center"/>
          </w:tcPr>
          <w:p w:rsidR="00EF3210" w:rsidRPr="00E143CB" w:rsidRDefault="00EF3210" w:rsidP="00EF3210">
            <w:pPr>
              <w:jc w:val="center"/>
              <w:rPr>
                <w:rFonts w:cs="Arial"/>
                <w:b/>
                <w:sz w:val="22"/>
                <w:szCs w:val="22"/>
              </w:rPr>
            </w:pPr>
          </w:p>
        </w:tc>
      </w:tr>
      <w:tr w:rsidR="00EF3210" w:rsidRPr="00C726C9" w:rsidTr="00E143CB">
        <w:trPr>
          <w:trHeight w:val="457"/>
        </w:trPr>
        <w:tc>
          <w:tcPr>
            <w:tcW w:w="630" w:type="dxa"/>
            <w:vAlign w:val="center"/>
          </w:tcPr>
          <w:p w:rsidR="00EF3210" w:rsidRPr="00501FD2" w:rsidRDefault="00EF3210" w:rsidP="00EF3210">
            <w:pPr>
              <w:jc w:val="center"/>
              <w:rPr>
                <w:rFonts w:cs="Arial"/>
                <w:b/>
                <w:sz w:val="22"/>
                <w:szCs w:val="22"/>
              </w:rPr>
            </w:pPr>
            <w:r w:rsidRPr="00501FD2">
              <w:rPr>
                <w:rFonts w:cs="Arial"/>
                <w:b/>
                <w:sz w:val="22"/>
                <w:szCs w:val="22"/>
              </w:rPr>
              <w:t>30.</w:t>
            </w:r>
          </w:p>
        </w:tc>
        <w:tc>
          <w:tcPr>
            <w:tcW w:w="6930" w:type="dxa"/>
          </w:tcPr>
          <w:p w:rsidR="00EF3210" w:rsidRPr="00501FD2" w:rsidRDefault="00EF3210" w:rsidP="00EF3210">
            <w:pPr>
              <w:pStyle w:val="Default"/>
              <w:spacing w:beforeLines="40" w:before="96" w:afterLines="40" w:after="96"/>
              <w:jc w:val="both"/>
              <w:rPr>
                <w:color w:val="auto"/>
                <w:sz w:val="20"/>
                <w:szCs w:val="20"/>
              </w:rPr>
            </w:pPr>
            <w:r w:rsidRPr="00501FD2">
              <w:rPr>
                <w:color w:val="auto"/>
                <w:sz w:val="20"/>
                <w:szCs w:val="20"/>
              </w:rPr>
              <w:t>Zawodnik popełnił rażący faul, po którym sędzia zastosował korzyść. Poszkodowana drużyna nie wykorzystała realnej szansy na zdobycie gola, gdyż bramkarz obronił strzał</w:t>
            </w:r>
            <w:r w:rsidRPr="00501FD2">
              <w:rPr>
                <w:b/>
                <w:color w:val="auto"/>
                <w:sz w:val="20"/>
                <w:szCs w:val="20"/>
              </w:rPr>
              <w:t xml:space="preserve"> </w:t>
            </w:r>
            <w:r w:rsidRPr="00501FD2">
              <w:rPr>
                <w:color w:val="auto"/>
                <w:sz w:val="20"/>
                <w:szCs w:val="20"/>
              </w:rPr>
              <w:t>i piłka pozostała w grze. Drużyna bramkarza przejęła piłkę i rozpoczęła akcję, do której włączył się zawodnik, który faulował, popchnął przeciwnika i przejął piłkę. Jaką decyzję podejmie sędzia?</w:t>
            </w:r>
          </w:p>
        </w:tc>
        <w:tc>
          <w:tcPr>
            <w:tcW w:w="1655" w:type="dxa"/>
            <w:vAlign w:val="center"/>
          </w:tcPr>
          <w:p w:rsidR="00EF3210" w:rsidRPr="00501FD2" w:rsidRDefault="00EF3210" w:rsidP="00EF3210">
            <w:pPr>
              <w:snapToGrid w:val="0"/>
              <w:jc w:val="center"/>
              <w:rPr>
                <w:rFonts w:cs="Arial"/>
                <w:b/>
                <w:bCs/>
                <w:sz w:val="22"/>
                <w:szCs w:val="22"/>
              </w:rPr>
            </w:pPr>
            <w:r w:rsidRPr="00501FD2">
              <w:rPr>
                <w:rFonts w:cs="Arial"/>
                <w:b/>
                <w:bCs/>
                <w:sz w:val="22"/>
                <w:szCs w:val="22"/>
              </w:rPr>
              <w:t>B++</w:t>
            </w:r>
          </w:p>
        </w:tc>
        <w:tc>
          <w:tcPr>
            <w:tcW w:w="1343" w:type="dxa"/>
            <w:vAlign w:val="center"/>
          </w:tcPr>
          <w:p w:rsidR="00EF3210" w:rsidRPr="00E143CB" w:rsidRDefault="00EF3210" w:rsidP="00EF3210">
            <w:pPr>
              <w:jc w:val="center"/>
              <w:rPr>
                <w:rFonts w:cs="Arial"/>
                <w:b/>
                <w:sz w:val="22"/>
                <w:szCs w:val="22"/>
              </w:rPr>
            </w:pPr>
          </w:p>
        </w:tc>
      </w:tr>
      <w:tr w:rsidR="008E4C40" w:rsidRPr="00C726C9" w:rsidTr="00E143CB">
        <w:trPr>
          <w:trHeight w:val="457"/>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31.</w:t>
            </w:r>
          </w:p>
        </w:tc>
        <w:tc>
          <w:tcPr>
            <w:tcW w:w="6930" w:type="dxa"/>
          </w:tcPr>
          <w:p w:rsidR="008E4C40" w:rsidRPr="00501FD2" w:rsidRDefault="008E4C40" w:rsidP="008E4C40">
            <w:pPr>
              <w:jc w:val="both"/>
              <w:rPr>
                <w:rFonts w:cs="Arial"/>
                <w:sz w:val="20"/>
                <w:szCs w:val="20"/>
              </w:rPr>
            </w:pPr>
            <w:r w:rsidRPr="00501FD2">
              <w:rPr>
                <w:rFonts w:cs="Arial"/>
                <w:sz w:val="20"/>
                <w:szCs w:val="20"/>
              </w:rPr>
              <w:t>Wykonawca rzutu karnego zagrał piłkę do tyłu, w kierunku nadbiegającego współpartnera. Sędzia przerwał grę, podyktował rzut wolny pośredni i napomniał wykonawcę. Czy postąpił prawidłowo?</w:t>
            </w:r>
          </w:p>
        </w:tc>
        <w:tc>
          <w:tcPr>
            <w:tcW w:w="1655" w:type="dxa"/>
            <w:vAlign w:val="center"/>
          </w:tcPr>
          <w:p w:rsidR="008E4C40" w:rsidRPr="00501FD2" w:rsidRDefault="008E4C40" w:rsidP="008E4C40">
            <w:pPr>
              <w:jc w:val="center"/>
              <w:rPr>
                <w:rFonts w:cs="Arial"/>
                <w:b/>
                <w:sz w:val="22"/>
                <w:szCs w:val="22"/>
              </w:rPr>
            </w:pPr>
            <w:r w:rsidRPr="00501FD2">
              <w:rPr>
                <w:rFonts w:cs="Arial"/>
                <w:b/>
                <w:sz w:val="22"/>
                <w:szCs w:val="22"/>
              </w:rPr>
              <w:t>NIE</w:t>
            </w:r>
          </w:p>
        </w:tc>
        <w:tc>
          <w:tcPr>
            <w:tcW w:w="1343" w:type="dxa"/>
            <w:vAlign w:val="center"/>
          </w:tcPr>
          <w:p w:rsidR="008E4C40" w:rsidRPr="00E143CB" w:rsidRDefault="008E4C40" w:rsidP="008E4C40">
            <w:pPr>
              <w:jc w:val="center"/>
              <w:rPr>
                <w:rFonts w:cs="Arial"/>
                <w:b/>
                <w:sz w:val="22"/>
                <w:szCs w:val="22"/>
              </w:rPr>
            </w:pPr>
          </w:p>
        </w:tc>
      </w:tr>
      <w:tr w:rsidR="008E4C40" w:rsidRPr="00C726C9" w:rsidTr="00E143CB">
        <w:trPr>
          <w:trHeight w:val="457"/>
        </w:trPr>
        <w:tc>
          <w:tcPr>
            <w:tcW w:w="630" w:type="dxa"/>
            <w:vAlign w:val="center"/>
          </w:tcPr>
          <w:p w:rsidR="008E4C40" w:rsidRPr="00501FD2" w:rsidRDefault="005C5E0F" w:rsidP="008E4C40">
            <w:pPr>
              <w:jc w:val="center"/>
              <w:rPr>
                <w:rFonts w:cs="Arial"/>
                <w:b/>
                <w:sz w:val="22"/>
                <w:szCs w:val="22"/>
              </w:rPr>
            </w:pPr>
            <w:r w:rsidRPr="00501FD2">
              <w:rPr>
                <w:rFonts w:cs="Arial"/>
                <w:b/>
                <w:sz w:val="22"/>
                <w:szCs w:val="22"/>
              </w:rPr>
              <w:t>32.</w:t>
            </w:r>
          </w:p>
        </w:tc>
        <w:tc>
          <w:tcPr>
            <w:tcW w:w="6930" w:type="dxa"/>
          </w:tcPr>
          <w:p w:rsidR="008E4C40" w:rsidRPr="00501FD2" w:rsidRDefault="00F367C7" w:rsidP="008E4C40">
            <w:pPr>
              <w:jc w:val="both"/>
              <w:rPr>
                <w:rFonts w:cs="Arial"/>
                <w:sz w:val="20"/>
                <w:szCs w:val="20"/>
              </w:rPr>
            </w:pPr>
            <w:r w:rsidRPr="00501FD2">
              <w:rPr>
                <w:rFonts w:cs="Arial"/>
                <w:sz w:val="20"/>
                <w:szCs w:val="20"/>
              </w:rPr>
              <w:t>Bramkarz kończył właśnie picie z plastikowej butelki, kiedy zauważył, że w kierunku bramki leci piłka, którą kopnął przeciwnik wykonujący rzut wolny pośredni z okolicy linii środkowej. Gdy piłka nieomal przekraczała linię bramkową w świetle bramki, bramkarz rzucił się i trzymaną butelką w ręku wybił ją na róg.</w:t>
            </w:r>
          </w:p>
        </w:tc>
        <w:tc>
          <w:tcPr>
            <w:tcW w:w="1655" w:type="dxa"/>
            <w:vAlign w:val="center"/>
          </w:tcPr>
          <w:p w:rsidR="008E4C40" w:rsidRPr="00501FD2" w:rsidRDefault="00F367C7" w:rsidP="008E4C40">
            <w:pPr>
              <w:jc w:val="center"/>
              <w:rPr>
                <w:rFonts w:cs="Arial"/>
                <w:b/>
                <w:sz w:val="22"/>
                <w:szCs w:val="22"/>
              </w:rPr>
            </w:pPr>
            <w:r w:rsidRPr="00501FD2">
              <w:rPr>
                <w:rFonts w:cs="Arial"/>
                <w:b/>
                <w:sz w:val="22"/>
                <w:szCs w:val="22"/>
              </w:rPr>
              <w:t>K</w:t>
            </w:r>
          </w:p>
        </w:tc>
        <w:tc>
          <w:tcPr>
            <w:tcW w:w="1343" w:type="dxa"/>
            <w:vAlign w:val="center"/>
          </w:tcPr>
          <w:p w:rsidR="008E4C40" w:rsidRPr="00E143CB" w:rsidRDefault="008E4C40" w:rsidP="008E4C40">
            <w:pPr>
              <w:jc w:val="center"/>
              <w:rPr>
                <w:rFonts w:cs="Arial"/>
                <w:b/>
                <w:sz w:val="22"/>
                <w:szCs w:val="22"/>
              </w:rPr>
            </w:pPr>
          </w:p>
        </w:tc>
      </w:tr>
      <w:tr w:rsidR="008E4C40" w:rsidRPr="00C726C9" w:rsidTr="00E143CB">
        <w:trPr>
          <w:trHeight w:val="457"/>
        </w:trPr>
        <w:tc>
          <w:tcPr>
            <w:tcW w:w="630" w:type="dxa"/>
            <w:vAlign w:val="center"/>
          </w:tcPr>
          <w:p w:rsidR="008E4C40" w:rsidRPr="00501FD2" w:rsidRDefault="005C5E0F" w:rsidP="008E4C40">
            <w:pPr>
              <w:jc w:val="center"/>
              <w:rPr>
                <w:rFonts w:cs="Arial"/>
                <w:b/>
                <w:sz w:val="22"/>
                <w:szCs w:val="22"/>
              </w:rPr>
            </w:pPr>
            <w:r w:rsidRPr="00501FD2">
              <w:rPr>
                <w:rFonts w:cs="Arial"/>
                <w:b/>
                <w:sz w:val="22"/>
                <w:szCs w:val="22"/>
              </w:rPr>
              <w:t>33.</w:t>
            </w:r>
          </w:p>
        </w:tc>
        <w:tc>
          <w:tcPr>
            <w:tcW w:w="6930" w:type="dxa"/>
          </w:tcPr>
          <w:p w:rsidR="008E4C40" w:rsidRPr="00501FD2" w:rsidRDefault="00123B70" w:rsidP="008E4C40">
            <w:pPr>
              <w:spacing w:beforeLines="20" w:before="48" w:afterLines="20" w:after="48"/>
              <w:jc w:val="both"/>
              <w:rPr>
                <w:rFonts w:cs="Arial"/>
                <w:sz w:val="20"/>
                <w:szCs w:val="20"/>
              </w:rPr>
            </w:pPr>
            <w:r w:rsidRPr="00501FD2">
              <w:rPr>
                <w:rFonts w:cs="Arial"/>
                <w:sz w:val="20"/>
                <w:szCs w:val="20"/>
              </w:rPr>
              <w:t xml:space="preserve">Napastnik wystartował z pozycji spalonej w kierunku piłki i kiedy próbował ją zagrać, został brutalnie kopnięty z tyłu w nogę przez obrońcę. Zdarzenie miało miejsce w polu karnym obrońcy, a sędzia stwierdził, że napastnik nie przeszkadzał zawodnikom. </w:t>
            </w:r>
          </w:p>
        </w:tc>
        <w:tc>
          <w:tcPr>
            <w:tcW w:w="1655" w:type="dxa"/>
            <w:vAlign w:val="center"/>
          </w:tcPr>
          <w:p w:rsidR="008E4C40" w:rsidRPr="00501FD2" w:rsidRDefault="00123B70" w:rsidP="008E4C40">
            <w:pPr>
              <w:jc w:val="center"/>
              <w:rPr>
                <w:rFonts w:cs="Arial"/>
                <w:b/>
                <w:sz w:val="22"/>
                <w:szCs w:val="22"/>
              </w:rPr>
            </w:pPr>
            <w:r w:rsidRPr="00501FD2">
              <w:rPr>
                <w:rFonts w:cs="Arial"/>
                <w:b/>
                <w:sz w:val="22"/>
                <w:szCs w:val="22"/>
              </w:rPr>
              <w:t>P ++</w:t>
            </w:r>
          </w:p>
        </w:tc>
        <w:tc>
          <w:tcPr>
            <w:tcW w:w="1343" w:type="dxa"/>
            <w:vAlign w:val="center"/>
          </w:tcPr>
          <w:p w:rsidR="008E4C40" w:rsidRPr="00E143CB" w:rsidRDefault="008E4C40" w:rsidP="008E4C40">
            <w:pPr>
              <w:jc w:val="center"/>
              <w:rPr>
                <w:rFonts w:cs="Arial"/>
                <w:b/>
                <w:sz w:val="22"/>
                <w:szCs w:val="22"/>
              </w:rPr>
            </w:pPr>
          </w:p>
        </w:tc>
      </w:tr>
      <w:tr w:rsidR="0023064D" w:rsidRPr="00C726C9" w:rsidTr="00E143CB">
        <w:trPr>
          <w:trHeight w:val="457"/>
        </w:trPr>
        <w:tc>
          <w:tcPr>
            <w:tcW w:w="630" w:type="dxa"/>
            <w:vAlign w:val="center"/>
          </w:tcPr>
          <w:p w:rsidR="0023064D" w:rsidRPr="00501FD2" w:rsidRDefault="005C5E0F" w:rsidP="0023064D">
            <w:pPr>
              <w:jc w:val="center"/>
              <w:rPr>
                <w:rFonts w:cs="Arial"/>
                <w:b/>
                <w:sz w:val="22"/>
                <w:szCs w:val="22"/>
              </w:rPr>
            </w:pPr>
            <w:r w:rsidRPr="00501FD2">
              <w:rPr>
                <w:rFonts w:cs="Arial"/>
                <w:b/>
                <w:sz w:val="22"/>
                <w:szCs w:val="22"/>
              </w:rPr>
              <w:t>34.</w:t>
            </w:r>
          </w:p>
        </w:tc>
        <w:tc>
          <w:tcPr>
            <w:tcW w:w="6930" w:type="dxa"/>
          </w:tcPr>
          <w:p w:rsidR="0023064D" w:rsidRPr="00501FD2" w:rsidRDefault="0023064D" w:rsidP="0023064D">
            <w:pPr>
              <w:pStyle w:val="Default"/>
              <w:spacing w:beforeLines="20" w:before="48" w:afterLines="20" w:after="48"/>
              <w:jc w:val="both"/>
              <w:rPr>
                <w:color w:val="auto"/>
                <w:sz w:val="20"/>
                <w:szCs w:val="20"/>
              </w:rPr>
            </w:pPr>
            <w:r w:rsidRPr="00501FD2">
              <w:rPr>
                <w:color w:val="auto"/>
                <w:sz w:val="20"/>
                <w:szCs w:val="20"/>
              </w:rPr>
              <w:t>Podczas wykonywania rzutu karnego, gdy piłka została zagrana przez napastnika, bramkarz miał jedną stopę ewidentnie przed linią bramkową, a część drugiej stopy na linii bramkowej.  Wykonawca kopnął piłkę ponad poprzeczką. Jaka będzie decyzja sędziego?</w:t>
            </w:r>
          </w:p>
        </w:tc>
        <w:tc>
          <w:tcPr>
            <w:tcW w:w="1655" w:type="dxa"/>
            <w:vAlign w:val="center"/>
          </w:tcPr>
          <w:p w:rsidR="0023064D" w:rsidRPr="00501FD2" w:rsidRDefault="0023064D" w:rsidP="0023064D">
            <w:pPr>
              <w:snapToGrid w:val="0"/>
              <w:jc w:val="center"/>
              <w:rPr>
                <w:rFonts w:cs="Arial"/>
                <w:b/>
                <w:bCs/>
                <w:sz w:val="22"/>
                <w:szCs w:val="22"/>
              </w:rPr>
            </w:pPr>
            <w:r w:rsidRPr="00501FD2">
              <w:rPr>
                <w:rFonts w:cs="Arial"/>
                <w:b/>
                <w:bCs/>
                <w:sz w:val="22"/>
                <w:szCs w:val="22"/>
              </w:rPr>
              <w:t>Rb</w:t>
            </w:r>
          </w:p>
        </w:tc>
        <w:tc>
          <w:tcPr>
            <w:tcW w:w="1343" w:type="dxa"/>
            <w:vAlign w:val="center"/>
          </w:tcPr>
          <w:p w:rsidR="0023064D" w:rsidRDefault="0023064D" w:rsidP="0023064D">
            <w:pPr>
              <w:jc w:val="center"/>
              <w:rPr>
                <w:rFonts w:cs="Arial"/>
                <w:b/>
                <w:sz w:val="22"/>
                <w:szCs w:val="22"/>
              </w:rPr>
            </w:pPr>
          </w:p>
        </w:tc>
      </w:tr>
      <w:tr w:rsidR="0023064D" w:rsidRPr="00C726C9" w:rsidTr="00A74119">
        <w:trPr>
          <w:trHeight w:val="457"/>
        </w:trPr>
        <w:tc>
          <w:tcPr>
            <w:tcW w:w="630" w:type="dxa"/>
            <w:vAlign w:val="center"/>
          </w:tcPr>
          <w:p w:rsidR="0023064D" w:rsidRPr="00501FD2" w:rsidRDefault="0023064D" w:rsidP="0023064D">
            <w:pPr>
              <w:jc w:val="center"/>
              <w:rPr>
                <w:rFonts w:cs="Arial"/>
                <w:b/>
                <w:sz w:val="22"/>
                <w:szCs w:val="22"/>
              </w:rPr>
            </w:pPr>
            <w:r w:rsidRPr="00501FD2">
              <w:rPr>
                <w:rFonts w:cs="Arial"/>
                <w:b/>
                <w:sz w:val="22"/>
                <w:szCs w:val="22"/>
              </w:rPr>
              <w:t>35.</w:t>
            </w:r>
          </w:p>
        </w:tc>
        <w:tc>
          <w:tcPr>
            <w:tcW w:w="6930" w:type="dxa"/>
            <w:vAlign w:val="center"/>
          </w:tcPr>
          <w:p w:rsidR="0023064D" w:rsidRPr="00501FD2" w:rsidRDefault="0023064D" w:rsidP="0023064D">
            <w:pPr>
              <w:pStyle w:val="Zawartotabeli"/>
              <w:jc w:val="both"/>
              <w:rPr>
                <w:rFonts w:ascii="Arial" w:hAnsi="Arial" w:cs="Arial"/>
                <w:sz w:val="20"/>
                <w:szCs w:val="20"/>
              </w:rPr>
            </w:pPr>
            <w:r w:rsidRPr="00501FD2">
              <w:rPr>
                <w:rFonts w:ascii="Arial" w:hAnsi="Arial" w:cs="Arial"/>
                <w:sz w:val="20"/>
                <w:szCs w:val="20"/>
              </w:rPr>
              <w:t>Czy ukarana wykluczeniem osoba funkcyjna, ma 2 minuty, od wydania decyzji przez sędziego, na opuszczenie strefy technicznej, bezpośredniego otoczenia pola gry i tunelu?</w:t>
            </w:r>
          </w:p>
        </w:tc>
        <w:tc>
          <w:tcPr>
            <w:tcW w:w="1655" w:type="dxa"/>
            <w:vAlign w:val="center"/>
          </w:tcPr>
          <w:p w:rsidR="0023064D" w:rsidRPr="00501FD2" w:rsidRDefault="0023064D" w:rsidP="0023064D">
            <w:pPr>
              <w:jc w:val="center"/>
              <w:rPr>
                <w:rFonts w:cs="Arial"/>
                <w:b/>
                <w:bCs/>
                <w:sz w:val="22"/>
                <w:szCs w:val="22"/>
              </w:rPr>
            </w:pPr>
            <w:r w:rsidRPr="00501FD2">
              <w:rPr>
                <w:rFonts w:cs="Arial"/>
                <w:b/>
                <w:bCs/>
                <w:sz w:val="22"/>
                <w:szCs w:val="22"/>
              </w:rPr>
              <w:t>TAK</w:t>
            </w:r>
          </w:p>
        </w:tc>
        <w:tc>
          <w:tcPr>
            <w:tcW w:w="1343" w:type="dxa"/>
            <w:vAlign w:val="center"/>
          </w:tcPr>
          <w:p w:rsidR="0023064D" w:rsidRPr="00614CA4" w:rsidRDefault="0023064D" w:rsidP="0023064D">
            <w:pPr>
              <w:snapToGrid w:val="0"/>
              <w:jc w:val="center"/>
              <w:rPr>
                <w:rFonts w:cs="Arial"/>
                <w:b/>
                <w:sz w:val="22"/>
                <w:szCs w:val="22"/>
              </w:rPr>
            </w:pPr>
          </w:p>
        </w:tc>
      </w:tr>
      <w:tr w:rsidR="008E4C40" w:rsidRPr="00C726C9" w:rsidTr="00E143CB">
        <w:trPr>
          <w:trHeight w:val="457"/>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36.</w:t>
            </w:r>
          </w:p>
        </w:tc>
        <w:tc>
          <w:tcPr>
            <w:tcW w:w="6930" w:type="dxa"/>
          </w:tcPr>
          <w:p w:rsidR="008E4C40" w:rsidRPr="00501FD2" w:rsidRDefault="008E4C40" w:rsidP="008E4C40">
            <w:pPr>
              <w:jc w:val="both"/>
              <w:rPr>
                <w:rFonts w:cs="Arial"/>
                <w:sz w:val="20"/>
                <w:szCs w:val="20"/>
              </w:rPr>
            </w:pPr>
            <w:r w:rsidRPr="00501FD2">
              <w:rPr>
                <w:rFonts w:cs="Arial"/>
                <w:sz w:val="20"/>
                <w:szCs w:val="20"/>
              </w:rPr>
              <w:t>Wykonawca rzutu karnego wykonał rzut karny piętą. Zrobił to jednak w jednostajny sposób bez zatrzymywania się, zagrywając piłkę do przodu. Bramkarz odbił piłkę, po czym dobiegł do niej współpartner wykonawcy i umieścił piłkę w bramce. Jaka będzie decyzja sędziego, jeżeli strzelec bramki wbiegł w pole karne, po tym jak wykonawca rzutu karnego zagrał piłkę?</w:t>
            </w:r>
          </w:p>
        </w:tc>
        <w:tc>
          <w:tcPr>
            <w:tcW w:w="1655" w:type="dxa"/>
            <w:vAlign w:val="center"/>
          </w:tcPr>
          <w:p w:rsidR="008E4C40" w:rsidRPr="00501FD2" w:rsidRDefault="008E4C40" w:rsidP="008E4C40">
            <w:pPr>
              <w:jc w:val="center"/>
              <w:rPr>
                <w:rFonts w:cs="Arial"/>
                <w:b/>
                <w:sz w:val="22"/>
                <w:szCs w:val="22"/>
              </w:rPr>
            </w:pPr>
            <w:r w:rsidRPr="00501FD2">
              <w:rPr>
                <w:rFonts w:cs="Arial"/>
                <w:b/>
                <w:sz w:val="22"/>
                <w:szCs w:val="22"/>
              </w:rPr>
              <w:t>Br</w:t>
            </w:r>
          </w:p>
        </w:tc>
        <w:tc>
          <w:tcPr>
            <w:tcW w:w="1343" w:type="dxa"/>
            <w:vAlign w:val="center"/>
          </w:tcPr>
          <w:p w:rsidR="008E4C40" w:rsidRPr="00614CA4" w:rsidRDefault="008E4C40" w:rsidP="008E4C40">
            <w:pPr>
              <w:jc w:val="center"/>
              <w:rPr>
                <w:rFonts w:cs="Arial"/>
                <w:b/>
                <w:sz w:val="22"/>
                <w:szCs w:val="22"/>
              </w:rPr>
            </w:pPr>
          </w:p>
        </w:tc>
      </w:tr>
      <w:tr w:rsidR="008E4C40" w:rsidRPr="00C726C9" w:rsidTr="00E143CB">
        <w:trPr>
          <w:trHeight w:val="457"/>
        </w:trPr>
        <w:tc>
          <w:tcPr>
            <w:tcW w:w="630" w:type="dxa"/>
            <w:vAlign w:val="center"/>
          </w:tcPr>
          <w:p w:rsidR="008E4C40" w:rsidRPr="00501FD2" w:rsidRDefault="008E4C40" w:rsidP="008E4C40">
            <w:pPr>
              <w:jc w:val="center"/>
              <w:rPr>
                <w:rFonts w:cs="Arial"/>
                <w:b/>
                <w:sz w:val="22"/>
                <w:szCs w:val="22"/>
              </w:rPr>
            </w:pPr>
            <w:r w:rsidRPr="00501FD2">
              <w:rPr>
                <w:rFonts w:cs="Arial"/>
                <w:b/>
                <w:sz w:val="22"/>
                <w:szCs w:val="22"/>
              </w:rPr>
              <w:t>37.</w:t>
            </w:r>
          </w:p>
        </w:tc>
        <w:tc>
          <w:tcPr>
            <w:tcW w:w="6930" w:type="dxa"/>
          </w:tcPr>
          <w:p w:rsidR="008E4C40" w:rsidRPr="00501FD2" w:rsidRDefault="008E4C40" w:rsidP="008E4C40">
            <w:pPr>
              <w:snapToGrid w:val="0"/>
              <w:jc w:val="both"/>
              <w:rPr>
                <w:rFonts w:cs="Arial"/>
                <w:spacing w:val="3"/>
                <w:sz w:val="20"/>
                <w:szCs w:val="20"/>
              </w:rPr>
            </w:pPr>
            <w:r w:rsidRPr="00501FD2">
              <w:rPr>
                <w:rFonts w:cs="Arial"/>
                <w:sz w:val="20"/>
                <w:szCs w:val="20"/>
              </w:rPr>
              <w:t>Rozgrzewający się za własną bramką zawodnik rezerwowy rzucił p</w:t>
            </w:r>
            <w:r w:rsidR="000432F4" w:rsidRPr="00501FD2">
              <w:rPr>
                <w:rFonts w:cs="Arial"/>
                <w:sz w:val="20"/>
                <w:szCs w:val="20"/>
              </w:rPr>
              <w:t>ustym</w:t>
            </w:r>
            <w:r w:rsidRPr="00501FD2">
              <w:rPr>
                <w:rFonts w:cs="Arial"/>
                <w:sz w:val="20"/>
                <w:szCs w:val="20"/>
              </w:rPr>
              <w:t xml:space="preserve"> plastikowym bidonem w przeciwnika składającego się do strzału 10 metrów od pustej bramki. Trafiony bidonem napastnik stracił równowagę i upadł zanim oddał strzał. Co zrobi sędzia?</w:t>
            </w:r>
          </w:p>
        </w:tc>
        <w:tc>
          <w:tcPr>
            <w:tcW w:w="1655" w:type="dxa"/>
            <w:vAlign w:val="center"/>
          </w:tcPr>
          <w:p w:rsidR="008E4C40" w:rsidRPr="00501FD2" w:rsidRDefault="008E4C40" w:rsidP="008E4C40">
            <w:pPr>
              <w:jc w:val="center"/>
              <w:rPr>
                <w:rFonts w:cs="Arial"/>
                <w:b/>
                <w:sz w:val="22"/>
                <w:szCs w:val="22"/>
              </w:rPr>
            </w:pPr>
            <w:r w:rsidRPr="00501FD2">
              <w:rPr>
                <w:rFonts w:cs="Arial"/>
                <w:b/>
                <w:sz w:val="22"/>
                <w:szCs w:val="22"/>
              </w:rPr>
              <w:t>K++</w:t>
            </w:r>
          </w:p>
        </w:tc>
        <w:tc>
          <w:tcPr>
            <w:tcW w:w="1343" w:type="dxa"/>
            <w:vAlign w:val="center"/>
          </w:tcPr>
          <w:p w:rsidR="008E4C40" w:rsidRPr="00614CA4" w:rsidRDefault="008E4C40" w:rsidP="008E4C40">
            <w:pPr>
              <w:jc w:val="center"/>
              <w:rPr>
                <w:rFonts w:cs="Arial"/>
                <w:b/>
                <w:sz w:val="22"/>
                <w:szCs w:val="22"/>
              </w:rPr>
            </w:pPr>
          </w:p>
        </w:tc>
      </w:tr>
      <w:tr w:rsidR="008E4C40" w:rsidRPr="00C726C9" w:rsidTr="00E143CB">
        <w:trPr>
          <w:trHeight w:val="457"/>
        </w:trPr>
        <w:tc>
          <w:tcPr>
            <w:tcW w:w="630" w:type="dxa"/>
            <w:vAlign w:val="center"/>
          </w:tcPr>
          <w:p w:rsidR="008E4C40" w:rsidRPr="00501FD2" w:rsidRDefault="005C5E0F" w:rsidP="008E4C40">
            <w:pPr>
              <w:jc w:val="center"/>
              <w:rPr>
                <w:rFonts w:cs="Arial"/>
                <w:b/>
                <w:sz w:val="22"/>
                <w:szCs w:val="22"/>
              </w:rPr>
            </w:pPr>
            <w:r w:rsidRPr="00501FD2">
              <w:rPr>
                <w:rFonts w:cs="Arial"/>
                <w:b/>
                <w:sz w:val="22"/>
                <w:szCs w:val="22"/>
              </w:rPr>
              <w:t>38.</w:t>
            </w:r>
          </w:p>
        </w:tc>
        <w:tc>
          <w:tcPr>
            <w:tcW w:w="6930" w:type="dxa"/>
          </w:tcPr>
          <w:p w:rsidR="008E4C40" w:rsidRPr="00501FD2" w:rsidRDefault="00F367C7" w:rsidP="008E4C40">
            <w:pPr>
              <w:jc w:val="both"/>
              <w:rPr>
                <w:rFonts w:cs="Arial"/>
                <w:sz w:val="20"/>
                <w:szCs w:val="20"/>
              </w:rPr>
            </w:pPr>
            <w:r w:rsidRPr="00501FD2">
              <w:rPr>
                <w:rFonts w:cs="Arial"/>
                <w:sz w:val="20"/>
                <w:szCs w:val="20"/>
              </w:rPr>
              <w:t>Podczas wykonywania rzutu wolnego współpartner wykonawcy stanął na wysokości pięcioosobowego muru, w odległości 1 metra od przeciwnika stojącego na skraju tego muru. Tuż przed kopnięciem piłki współpartner wykonawcy przesunął się w kierunku tego przeciwnika a wykonawca rzutu pięknym strzałem umieścił piłkę w bramce.</w:t>
            </w:r>
          </w:p>
        </w:tc>
        <w:tc>
          <w:tcPr>
            <w:tcW w:w="1655" w:type="dxa"/>
            <w:vAlign w:val="center"/>
          </w:tcPr>
          <w:p w:rsidR="008E4C40" w:rsidRPr="00501FD2" w:rsidRDefault="00F367C7" w:rsidP="008E4C40">
            <w:pPr>
              <w:jc w:val="center"/>
              <w:rPr>
                <w:rFonts w:cs="Arial"/>
                <w:b/>
                <w:sz w:val="22"/>
                <w:szCs w:val="22"/>
              </w:rPr>
            </w:pPr>
            <w:r w:rsidRPr="00501FD2">
              <w:rPr>
                <w:rFonts w:cs="Arial"/>
                <w:b/>
                <w:sz w:val="22"/>
                <w:szCs w:val="22"/>
              </w:rPr>
              <w:t>P</w:t>
            </w:r>
          </w:p>
        </w:tc>
        <w:tc>
          <w:tcPr>
            <w:tcW w:w="1343" w:type="dxa"/>
            <w:vAlign w:val="center"/>
          </w:tcPr>
          <w:p w:rsidR="008E4C40" w:rsidRPr="00E143CB" w:rsidRDefault="008E4C40" w:rsidP="008E4C40">
            <w:pPr>
              <w:jc w:val="center"/>
              <w:rPr>
                <w:rFonts w:cs="Arial"/>
                <w:b/>
                <w:sz w:val="22"/>
                <w:szCs w:val="22"/>
              </w:rPr>
            </w:pPr>
          </w:p>
        </w:tc>
      </w:tr>
      <w:tr w:rsidR="00EF3210" w:rsidRPr="00C726C9" w:rsidTr="00715A23">
        <w:trPr>
          <w:trHeight w:val="457"/>
        </w:trPr>
        <w:tc>
          <w:tcPr>
            <w:tcW w:w="630" w:type="dxa"/>
            <w:vAlign w:val="center"/>
          </w:tcPr>
          <w:p w:rsidR="00EF3210" w:rsidRPr="00501FD2" w:rsidRDefault="005C5E0F" w:rsidP="00EF3210">
            <w:pPr>
              <w:jc w:val="center"/>
              <w:rPr>
                <w:rFonts w:cs="Arial"/>
                <w:b/>
                <w:sz w:val="22"/>
                <w:szCs w:val="22"/>
              </w:rPr>
            </w:pPr>
            <w:r w:rsidRPr="00501FD2">
              <w:rPr>
                <w:rFonts w:cs="Arial"/>
                <w:b/>
                <w:sz w:val="22"/>
                <w:szCs w:val="22"/>
              </w:rPr>
              <w:t>39.</w:t>
            </w:r>
          </w:p>
        </w:tc>
        <w:tc>
          <w:tcPr>
            <w:tcW w:w="6930" w:type="dxa"/>
            <w:vAlign w:val="center"/>
          </w:tcPr>
          <w:p w:rsidR="00EF3210" w:rsidRPr="00501FD2" w:rsidRDefault="00EF3210" w:rsidP="00EF3210">
            <w:pPr>
              <w:snapToGrid w:val="0"/>
              <w:spacing w:beforeLines="30" w:before="72" w:afterLines="30" w:after="72"/>
              <w:jc w:val="both"/>
              <w:rPr>
                <w:rFonts w:cs="Arial"/>
                <w:spacing w:val="-1"/>
                <w:sz w:val="20"/>
                <w:szCs w:val="20"/>
              </w:rPr>
            </w:pPr>
            <w:r w:rsidRPr="00501FD2">
              <w:rPr>
                <w:rFonts w:cs="Arial"/>
                <w:spacing w:val="-1"/>
                <w:sz w:val="20"/>
                <w:szCs w:val="20"/>
              </w:rPr>
              <w:t>Gdy piłka była w grze, zawodnik rezerwowy drużyny gospodarzy, uderzył poza polem gry, zawodnika rezerwowego drużyny przeciwnej, który przechodził na rozgrzewkę. Sędzia przerwał grę. Jaka będzie decyzja?</w:t>
            </w:r>
          </w:p>
        </w:tc>
        <w:tc>
          <w:tcPr>
            <w:tcW w:w="1655" w:type="dxa"/>
            <w:vAlign w:val="center"/>
          </w:tcPr>
          <w:p w:rsidR="00EF3210" w:rsidRPr="00501FD2" w:rsidRDefault="00EF3210" w:rsidP="00EF3210">
            <w:pPr>
              <w:snapToGrid w:val="0"/>
              <w:jc w:val="center"/>
              <w:rPr>
                <w:rFonts w:cs="Arial"/>
                <w:b/>
                <w:bCs/>
                <w:sz w:val="22"/>
                <w:szCs w:val="22"/>
              </w:rPr>
            </w:pPr>
            <w:r w:rsidRPr="00501FD2">
              <w:rPr>
                <w:rFonts w:cs="Arial"/>
                <w:b/>
                <w:bCs/>
                <w:sz w:val="22"/>
                <w:szCs w:val="22"/>
              </w:rPr>
              <w:t>S++</w:t>
            </w:r>
          </w:p>
        </w:tc>
        <w:tc>
          <w:tcPr>
            <w:tcW w:w="1343" w:type="dxa"/>
            <w:vAlign w:val="center"/>
          </w:tcPr>
          <w:p w:rsidR="00EF3210" w:rsidRPr="00614CA4" w:rsidRDefault="00EF3210" w:rsidP="00EF3210">
            <w:pPr>
              <w:snapToGrid w:val="0"/>
              <w:jc w:val="center"/>
              <w:rPr>
                <w:rFonts w:cs="Arial"/>
                <w:b/>
                <w:sz w:val="22"/>
                <w:szCs w:val="22"/>
              </w:rPr>
            </w:pPr>
          </w:p>
        </w:tc>
      </w:tr>
      <w:tr w:rsidR="00EF3210" w:rsidRPr="00C726C9" w:rsidTr="00E143CB">
        <w:trPr>
          <w:trHeight w:val="457"/>
        </w:trPr>
        <w:tc>
          <w:tcPr>
            <w:tcW w:w="630" w:type="dxa"/>
            <w:vAlign w:val="center"/>
          </w:tcPr>
          <w:p w:rsidR="00EF3210" w:rsidRPr="00501FD2" w:rsidRDefault="005C5E0F" w:rsidP="00EF3210">
            <w:pPr>
              <w:jc w:val="center"/>
              <w:rPr>
                <w:rFonts w:cs="Arial"/>
                <w:b/>
                <w:sz w:val="22"/>
                <w:szCs w:val="22"/>
              </w:rPr>
            </w:pPr>
            <w:r w:rsidRPr="00501FD2">
              <w:rPr>
                <w:rFonts w:cs="Arial"/>
                <w:b/>
                <w:sz w:val="22"/>
                <w:szCs w:val="22"/>
              </w:rPr>
              <w:t>40.</w:t>
            </w:r>
          </w:p>
        </w:tc>
        <w:tc>
          <w:tcPr>
            <w:tcW w:w="6930" w:type="dxa"/>
          </w:tcPr>
          <w:p w:rsidR="00EF3210" w:rsidRPr="00501FD2" w:rsidRDefault="00EF3210" w:rsidP="00EF3210">
            <w:pPr>
              <w:jc w:val="both"/>
              <w:rPr>
                <w:rFonts w:cs="Arial"/>
                <w:sz w:val="20"/>
                <w:szCs w:val="20"/>
              </w:rPr>
            </w:pPr>
            <w:r w:rsidRPr="00501FD2">
              <w:rPr>
                <w:rFonts w:eastAsia="GloberRegular" w:cs="Arial"/>
                <w:sz w:val="20"/>
                <w:szCs w:val="20"/>
              </w:rPr>
              <w:t>Czy prawdą jest, że podczas wykonywania każdego rzutu wolnego bezpośredniego, piłka zostaje wprowadzona do gry, gdy została kopnięta i wyraźnie się poruszyła?</w:t>
            </w:r>
          </w:p>
        </w:tc>
        <w:tc>
          <w:tcPr>
            <w:tcW w:w="1655" w:type="dxa"/>
            <w:vAlign w:val="center"/>
          </w:tcPr>
          <w:p w:rsidR="00EF3210" w:rsidRPr="00501FD2" w:rsidRDefault="00EF3210" w:rsidP="00EF3210">
            <w:pPr>
              <w:snapToGrid w:val="0"/>
              <w:jc w:val="center"/>
              <w:rPr>
                <w:rFonts w:cs="Arial"/>
                <w:b/>
                <w:bCs/>
                <w:sz w:val="22"/>
                <w:szCs w:val="22"/>
              </w:rPr>
            </w:pPr>
            <w:r w:rsidRPr="00501FD2">
              <w:rPr>
                <w:rFonts w:cs="Arial"/>
                <w:b/>
                <w:bCs/>
                <w:sz w:val="22"/>
                <w:szCs w:val="22"/>
              </w:rPr>
              <w:t>TAK</w:t>
            </w:r>
          </w:p>
        </w:tc>
        <w:tc>
          <w:tcPr>
            <w:tcW w:w="1343" w:type="dxa"/>
            <w:vAlign w:val="center"/>
          </w:tcPr>
          <w:p w:rsidR="00EF3210" w:rsidRPr="00614CA4" w:rsidRDefault="00EF3210" w:rsidP="00EF3210">
            <w:pPr>
              <w:snapToGrid w:val="0"/>
              <w:jc w:val="center"/>
              <w:rPr>
                <w:rFonts w:cs="Arial"/>
                <w:b/>
                <w:sz w:val="22"/>
                <w:szCs w:val="22"/>
              </w:rPr>
            </w:pPr>
          </w:p>
        </w:tc>
      </w:tr>
      <w:tr w:rsidR="00F7419B" w:rsidRPr="00C726C9" w:rsidTr="007E0121">
        <w:trPr>
          <w:trHeight w:val="457"/>
        </w:trPr>
        <w:tc>
          <w:tcPr>
            <w:tcW w:w="630" w:type="dxa"/>
            <w:vAlign w:val="center"/>
          </w:tcPr>
          <w:p w:rsidR="00F7419B" w:rsidRPr="00501FD2" w:rsidRDefault="00F7419B" w:rsidP="00F7419B">
            <w:pPr>
              <w:jc w:val="center"/>
              <w:rPr>
                <w:rFonts w:cs="Arial"/>
                <w:b/>
                <w:sz w:val="22"/>
                <w:szCs w:val="22"/>
              </w:rPr>
            </w:pPr>
            <w:r w:rsidRPr="00501FD2">
              <w:rPr>
                <w:rFonts w:cs="Arial"/>
                <w:b/>
                <w:sz w:val="22"/>
                <w:szCs w:val="22"/>
              </w:rPr>
              <w:t>41.</w:t>
            </w:r>
          </w:p>
        </w:tc>
        <w:tc>
          <w:tcPr>
            <w:tcW w:w="6930" w:type="dxa"/>
          </w:tcPr>
          <w:p w:rsidR="00F7419B" w:rsidRPr="00501FD2" w:rsidRDefault="00F7419B" w:rsidP="00F7419B">
            <w:pPr>
              <w:snapToGrid w:val="0"/>
              <w:spacing w:before="20" w:after="20"/>
              <w:jc w:val="both"/>
              <w:rPr>
                <w:rFonts w:cs="Arial"/>
                <w:b/>
                <w:bCs/>
                <w:sz w:val="20"/>
                <w:szCs w:val="20"/>
              </w:rPr>
            </w:pPr>
            <w:r w:rsidRPr="00501FD2">
              <w:rPr>
                <w:rFonts w:cs="Arial"/>
                <w:sz w:val="20"/>
                <w:szCs w:val="20"/>
              </w:rPr>
              <w:t>Czy ulokowanie strefy weryfikacji wideo w tunelu</w:t>
            </w:r>
            <w:r w:rsidR="000432F4" w:rsidRPr="00501FD2">
              <w:rPr>
                <w:rFonts w:cs="Arial"/>
                <w:sz w:val="20"/>
                <w:szCs w:val="20"/>
              </w:rPr>
              <w:t xml:space="preserve">, </w:t>
            </w:r>
            <w:r w:rsidRPr="00501FD2">
              <w:rPr>
                <w:rFonts w:cs="Arial"/>
                <w:sz w:val="20"/>
                <w:szCs w:val="20"/>
              </w:rPr>
              <w:t>gdy nie ogranicza to jego drożności i nie zagraża bezpieczeństwu uczestników meczu jest dopuszczalne przez Przepisy Gry?</w:t>
            </w:r>
          </w:p>
        </w:tc>
        <w:tc>
          <w:tcPr>
            <w:tcW w:w="1655" w:type="dxa"/>
            <w:vAlign w:val="center"/>
          </w:tcPr>
          <w:p w:rsidR="00F7419B" w:rsidRPr="00501FD2" w:rsidRDefault="00F7419B" w:rsidP="00F7419B">
            <w:pPr>
              <w:snapToGrid w:val="0"/>
              <w:jc w:val="center"/>
              <w:rPr>
                <w:b/>
                <w:sz w:val="22"/>
                <w:szCs w:val="22"/>
              </w:rPr>
            </w:pPr>
            <w:r w:rsidRPr="00501FD2">
              <w:rPr>
                <w:b/>
                <w:bCs/>
                <w:sz w:val="22"/>
                <w:szCs w:val="22"/>
              </w:rPr>
              <w:t>NIE</w:t>
            </w:r>
          </w:p>
        </w:tc>
        <w:tc>
          <w:tcPr>
            <w:tcW w:w="1343" w:type="dxa"/>
            <w:vAlign w:val="center"/>
          </w:tcPr>
          <w:p w:rsidR="00F7419B" w:rsidRDefault="00F7419B" w:rsidP="00F7419B">
            <w:pPr>
              <w:jc w:val="center"/>
              <w:rPr>
                <w:rFonts w:cs="Arial"/>
                <w:b/>
                <w:sz w:val="22"/>
                <w:szCs w:val="22"/>
              </w:rPr>
            </w:pPr>
          </w:p>
        </w:tc>
      </w:tr>
      <w:tr w:rsidR="00B67B6E" w:rsidRPr="00C726C9" w:rsidTr="00E4508E">
        <w:trPr>
          <w:trHeight w:val="457"/>
        </w:trPr>
        <w:tc>
          <w:tcPr>
            <w:tcW w:w="630" w:type="dxa"/>
            <w:vAlign w:val="center"/>
          </w:tcPr>
          <w:p w:rsidR="00B67B6E" w:rsidRPr="00501FD2" w:rsidRDefault="005C5E0F" w:rsidP="00B67B6E">
            <w:pPr>
              <w:jc w:val="center"/>
              <w:rPr>
                <w:rFonts w:cs="Arial"/>
                <w:b/>
                <w:sz w:val="22"/>
                <w:szCs w:val="22"/>
              </w:rPr>
            </w:pPr>
            <w:r w:rsidRPr="00501FD2">
              <w:rPr>
                <w:rFonts w:cs="Arial"/>
                <w:b/>
                <w:sz w:val="22"/>
                <w:szCs w:val="22"/>
              </w:rPr>
              <w:t>42.</w:t>
            </w:r>
          </w:p>
        </w:tc>
        <w:tc>
          <w:tcPr>
            <w:tcW w:w="6930" w:type="dxa"/>
            <w:vAlign w:val="center"/>
          </w:tcPr>
          <w:p w:rsidR="00B67B6E" w:rsidRPr="00501FD2" w:rsidRDefault="00F367C7" w:rsidP="00B67B6E">
            <w:pPr>
              <w:autoSpaceDE w:val="0"/>
              <w:snapToGrid w:val="0"/>
              <w:jc w:val="both"/>
              <w:rPr>
                <w:rFonts w:eastAsia="GloberRegular" w:cs="Arial"/>
                <w:sz w:val="20"/>
                <w:szCs w:val="20"/>
              </w:rPr>
            </w:pPr>
            <w:r w:rsidRPr="00501FD2">
              <w:rPr>
                <w:rFonts w:cs="Arial"/>
                <w:sz w:val="20"/>
                <w:szCs w:val="20"/>
              </w:rPr>
              <w:t>Bramkarz kopie piłkę podaną mu przez współpartnera. Robi to jednak nieudolnie kiksując, tak że piłka leci w górę i spada niedaleko niego, ciągle w polu karnym. W kierunku piłki rusza napastnik, jednak bramkarz jest szybszy, łapiąc piłkę w powietrzu.</w:t>
            </w:r>
          </w:p>
        </w:tc>
        <w:tc>
          <w:tcPr>
            <w:tcW w:w="1655" w:type="dxa"/>
            <w:vAlign w:val="center"/>
          </w:tcPr>
          <w:p w:rsidR="00B67B6E" w:rsidRPr="00501FD2" w:rsidRDefault="00F367C7" w:rsidP="00B67B6E">
            <w:pPr>
              <w:jc w:val="center"/>
              <w:rPr>
                <w:rFonts w:cs="Arial"/>
                <w:b/>
                <w:sz w:val="22"/>
                <w:szCs w:val="22"/>
              </w:rPr>
            </w:pPr>
            <w:r w:rsidRPr="00501FD2">
              <w:rPr>
                <w:rFonts w:cs="Arial"/>
                <w:b/>
                <w:sz w:val="22"/>
                <w:szCs w:val="22"/>
              </w:rPr>
              <w:t>G</w:t>
            </w:r>
          </w:p>
        </w:tc>
        <w:tc>
          <w:tcPr>
            <w:tcW w:w="1343" w:type="dxa"/>
            <w:vAlign w:val="center"/>
          </w:tcPr>
          <w:p w:rsidR="00B67B6E" w:rsidRDefault="00B67B6E" w:rsidP="00B67B6E">
            <w:pPr>
              <w:jc w:val="center"/>
              <w:rPr>
                <w:rFonts w:cs="Arial"/>
                <w:b/>
                <w:sz w:val="22"/>
                <w:szCs w:val="22"/>
              </w:rPr>
            </w:pPr>
          </w:p>
        </w:tc>
      </w:tr>
      <w:tr w:rsidR="00B67B6E" w:rsidRPr="00C726C9" w:rsidTr="00984C48">
        <w:trPr>
          <w:trHeight w:val="457"/>
        </w:trPr>
        <w:tc>
          <w:tcPr>
            <w:tcW w:w="630" w:type="dxa"/>
            <w:vAlign w:val="center"/>
          </w:tcPr>
          <w:p w:rsidR="00B67B6E" w:rsidRPr="00501FD2" w:rsidRDefault="00B67B6E" w:rsidP="00B67B6E">
            <w:pPr>
              <w:jc w:val="center"/>
              <w:rPr>
                <w:rFonts w:cs="Arial"/>
                <w:b/>
                <w:sz w:val="22"/>
                <w:szCs w:val="22"/>
              </w:rPr>
            </w:pPr>
            <w:r w:rsidRPr="00501FD2">
              <w:rPr>
                <w:rFonts w:cs="Arial"/>
                <w:b/>
                <w:sz w:val="22"/>
                <w:szCs w:val="22"/>
              </w:rPr>
              <w:lastRenderedPageBreak/>
              <w:t>4</w:t>
            </w:r>
            <w:r w:rsidR="005C5E0F" w:rsidRPr="00501FD2">
              <w:rPr>
                <w:rFonts w:cs="Arial"/>
                <w:b/>
                <w:sz w:val="22"/>
                <w:szCs w:val="22"/>
              </w:rPr>
              <w:t>3</w:t>
            </w:r>
            <w:r w:rsidRPr="00501FD2">
              <w:rPr>
                <w:rFonts w:cs="Arial"/>
                <w:b/>
                <w:sz w:val="22"/>
                <w:szCs w:val="22"/>
              </w:rPr>
              <w:t>.</w:t>
            </w:r>
          </w:p>
        </w:tc>
        <w:tc>
          <w:tcPr>
            <w:tcW w:w="6930" w:type="dxa"/>
            <w:vAlign w:val="center"/>
          </w:tcPr>
          <w:p w:rsidR="00B67B6E" w:rsidRPr="00501FD2" w:rsidRDefault="00B67B6E" w:rsidP="00B67B6E">
            <w:pPr>
              <w:jc w:val="both"/>
              <w:rPr>
                <w:rFonts w:eastAsia="GloberRegular" w:cs="Arial"/>
                <w:sz w:val="20"/>
                <w:szCs w:val="20"/>
              </w:rPr>
            </w:pPr>
            <w:r w:rsidRPr="00501FD2">
              <w:rPr>
                <w:rFonts w:eastAsia="GloberRegular" w:cs="Arial"/>
                <w:sz w:val="20"/>
                <w:szCs w:val="20"/>
              </w:rPr>
              <w:t>Wykonawca rzutu karnego trafił piłką w słupek. Odbita od słupka piłka wróciła do wykonawcy, który zdobył bramkę ręką. Decyzja sędziego?</w:t>
            </w:r>
          </w:p>
        </w:tc>
        <w:tc>
          <w:tcPr>
            <w:tcW w:w="1655" w:type="dxa"/>
            <w:vAlign w:val="center"/>
          </w:tcPr>
          <w:p w:rsidR="00B67B6E" w:rsidRPr="00501FD2" w:rsidRDefault="00B67B6E" w:rsidP="00B67B6E">
            <w:pPr>
              <w:jc w:val="center"/>
              <w:rPr>
                <w:rFonts w:cs="Arial"/>
                <w:b/>
                <w:sz w:val="22"/>
                <w:szCs w:val="22"/>
              </w:rPr>
            </w:pPr>
            <w:r w:rsidRPr="00501FD2">
              <w:rPr>
                <w:rFonts w:cs="Arial"/>
                <w:b/>
                <w:sz w:val="22"/>
                <w:szCs w:val="22"/>
              </w:rPr>
              <w:t>B</w:t>
            </w:r>
          </w:p>
        </w:tc>
        <w:tc>
          <w:tcPr>
            <w:tcW w:w="1343" w:type="dxa"/>
            <w:vAlign w:val="center"/>
          </w:tcPr>
          <w:p w:rsidR="00B67B6E" w:rsidRDefault="00B67B6E" w:rsidP="00B67B6E">
            <w:pPr>
              <w:jc w:val="center"/>
              <w:rPr>
                <w:rFonts w:cs="Arial"/>
                <w:b/>
                <w:sz w:val="22"/>
                <w:szCs w:val="22"/>
              </w:rPr>
            </w:pPr>
          </w:p>
        </w:tc>
      </w:tr>
      <w:tr w:rsidR="00F7419B" w:rsidRPr="00C726C9" w:rsidTr="00E143CB">
        <w:trPr>
          <w:trHeight w:val="457"/>
        </w:trPr>
        <w:tc>
          <w:tcPr>
            <w:tcW w:w="630" w:type="dxa"/>
            <w:vAlign w:val="center"/>
          </w:tcPr>
          <w:p w:rsidR="00F7419B" w:rsidRPr="00501FD2" w:rsidRDefault="005C5E0F" w:rsidP="00F7419B">
            <w:pPr>
              <w:jc w:val="center"/>
              <w:rPr>
                <w:rFonts w:cs="Arial"/>
                <w:b/>
                <w:sz w:val="22"/>
                <w:szCs w:val="22"/>
              </w:rPr>
            </w:pPr>
            <w:r w:rsidRPr="00501FD2">
              <w:rPr>
                <w:rFonts w:cs="Arial"/>
                <w:b/>
                <w:sz w:val="22"/>
                <w:szCs w:val="22"/>
              </w:rPr>
              <w:t>44.</w:t>
            </w:r>
          </w:p>
        </w:tc>
        <w:tc>
          <w:tcPr>
            <w:tcW w:w="6930" w:type="dxa"/>
          </w:tcPr>
          <w:p w:rsidR="00F7419B" w:rsidRPr="00501FD2" w:rsidRDefault="003F6C97" w:rsidP="00F7419B">
            <w:pPr>
              <w:snapToGrid w:val="0"/>
              <w:spacing w:before="20" w:after="20"/>
              <w:jc w:val="both"/>
              <w:rPr>
                <w:rFonts w:cs="Arial"/>
                <w:b/>
                <w:bCs/>
                <w:sz w:val="20"/>
                <w:szCs w:val="20"/>
              </w:rPr>
            </w:pPr>
            <w:r w:rsidRPr="00501FD2">
              <w:rPr>
                <w:rFonts w:cs="Arial"/>
                <w:sz w:val="20"/>
                <w:szCs w:val="20"/>
              </w:rPr>
              <w:t>Napastnik znajdujący się na pozycji spalonej podjął ewidentną próbę zagrania piłki, która była blisko niego.</w:t>
            </w:r>
          </w:p>
        </w:tc>
        <w:tc>
          <w:tcPr>
            <w:tcW w:w="1655" w:type="dxa"/>
            <w:vAlign w:val="center"/>
          </w:tcPr>
          <w:p w:rsidR="00F7419B" w:rsidRPr="00501FD2" w:rsidRDefault="003F6C97" w:rsidP="00F7419B">
            <w:pPr>
              <w:snapToGrid w:val="0"/>
              <w:jc w:val="center"/>
              <w:rPr>
                <w:b/>
                <w:sz w:val="22"/>
                <w:szCs w:val="22"/>
              </w:rPr>
            </w:pPr>
            <w:r w:rsidRPr="00501FD2">
              <w:rPr>
                <w:b/>
                <w:sz w:val="22"/>
                <w:szCs w:val="22"/>
              </w:rPr>
              <w:t>G</w:t>
            </w:r>
          </w:p>
        </w:tc>
        <w:tc>
          <w:tcPr>
            <w:tcW w:w="1343" w:type="dxa"/>
            <w:vAlign w:val="center"/>
          </w:tcPr>
          <w:p w:rsidR="00F7419B" w:rsidRDefault="00F7419B" w:rsidP="00F7419B">
            <w:pPr>
              <w:jc w:val="center"/>
              <w:rPr>
                <w:rFonts w:cs="Arial"/>
                <w:b/>
                <w:sz w:val="22"/>
                <w:szCs w:val="22"/>
              </w:rPr>
            </w:pPr>
          </w:p>
        </w:tc>
      </w:tr>
      <w:tr w:rsidR="00B67B6E" w:rsidRPr="00C726C9" w:rsidTr="00E143CB">
        <w:trPr>
          <w:trHeight w:val="457"/>
        </w:trPr>
        <w:tc>
          <w:tcPr>
            <w:tcW w:w="630" w:type="dxa"/>
            <w:vAlign w:val="center"/>
          </w:tcPr>
          <w:p w:rsidR="00B67B6E" w:rsidRPr="00501FD2" w:rsidRDefault="005C5E0F" w:rsidP="00B67B6E">
            <w:pPr>
              <w:jc w:val="center"/>
              <w:rPr>
                <w:rFonts w:cs="Arial"/>
                <w:b/>
                <w:sz w:val="22"/>
                <w:szCs w:val="22"/>
              </w:rPr>
            </w:pPr>
            <w:r w:rsidRPr="00501FD2">
              <w:rPr>
                <w:rFonts w:cs="Arial"/>
                <w:b/>
                <w:sz w:val="22"/>
                <w:szCs w:val="22"/>
              </w:rPr>
              <w:t>45.</w:t>
            </w:r>
          </w:p>
        </w:tc>
        <w:tc>
          <w:tcPr>
            <w:tcW w:w="6930" w:type="dxa"/>
          </w:tcPr>
          <w:p w:rsidR="00B67B6E" w:rsidRPr="00501FD2" w:rsidRDefault="00F367C7" w:rsidP="00B67B6E">
            <w:pPr>
              <w:spacing w:beforeLines="30" w:before="72" w:afterLines="30" w:after="72"/>
              <w:jc w:val="both"/>
              <w:rPr>
                <w:rFonts w:cs="Arial"/>
                <w:sz w:val="20"/>
                <w:szCs w:val="20"/>
              </w:rPr>
            </w:pPr>
            <w:r w:rsidRPr="00501FD2">
              <w:rPr>
                <w:rFonts w:cs="Arial"/>
                <w:sz w:val="20"/>
                <w:szCs w:val="20"/>
              </w:rPr>
              <w:t xml:space="preserve">Napastnik w wyniku akcji wybiegł poza </w:t>
            </w:r>
            <w:r w:rsidR="00123B70" w:rsidRPr="00501FD2">
              <w:rPr>
                <w:rFonts w:cs="Arial"/>
                <w:sz w:val="20"/>
                <w:szCs w:val="20"/>
              </w:rPr>
              <w:t xml:space="preserve">linię </w:t>
            </w:r>
            <w:r w:rsidRPr="00501FD2">
              <w:rPr>
                <w:rFonts w:cs="Arial"/>
                <w:sz w:val="20"/>
                <w:szCs w:val="20"/>
              </w:rPr>
              <w:t>boczną w pobliżu własnej ławki rezerwowych. Kiedy zamierzał wrócić na pole gry jeden z siedzących na tej ławce zawodników rezerwowych krzyknął do niego “Słabiutko dzisiaj, słabiutko”. Zawodnik zmienił swój zamiar i ruszył w kierunku zawodnika rezerwowego i uderzył go dłonią w twarz.</w:t>
            </w:r>
          </w:p>
        </w:tc>
        <w:tc>
          <w:tcPr>
            <w:tcW w:w="1655" w:type="dxa"/>
            <w:vAlign w:val="center"/>
          </w:tcPr>
          <w:p w:rsidR="00B67B6E" w:rsidRPr="00501FD2" w:rsidRDefault="00F367C7" w:rsidP="00B67B6E">
            <w:pPr>
              <w:jc w:val="center"/>
              <w:rPr>
                <w:b/>
                <w:sz w:val="22"/>
                <w:szCs w:val="22"/>
              </w:rPr>
            </w:pPr>
            <w:r w:rsidRPr="00501FD2">
              <w:rPr>
                <w:b/>
                <w:sz w:val="22"/>
                <w:szCs w:val="22"/>
              </w:rPr>
              <w:t>P ++</w:t>
            </w:r>
          </w:p>
        </w:tc>
        <w:tc>
          <w:tcPr>
            <w:tcW w:w="1343" w:type="dxa"/>
            <w:vAlign w:val="center"/>
          </w:tcPr>
          <w:p w:rsidR="00B67B6E" w:rsidRDefault="00B67B6E" w:rsidP="00B67B6E">
            <w:pPr>
              <w:jc w:val="center"/>
              <w:rPr>
                <w:rFonts w:cs="Arial"/>
                <w:b/>
                <w:sz w:val="22"/>
                <w:szCs w:val="22"/>
              </w:rPr>
            </w:pPr>
          </w:p>
        </w:tc>
      </w:tr>
      <w:tr w:rsidR="000E5A79" w:rsidRPr="00C726C9" w:rsidTr="00E143CB">
        <w:trPr>
          <w:trHeight w:val="457"/>
        </w:trPr>
        <w:tc>
          <w:tcPr>
            <w:tcW w:w="630" w:type="dxa"/>
            <w:vAlign w:val="center"/>
          </w:tcPr>
          <w:p w:rsidR="000E5A79" w:rsidRPr="00501FD2" w:rsidRDefault="000E5A79" w:rsidP="000E5A79">
            <w:pPr>
              <w:jc w:val="center"/>
              <w:rPr>
                <w:rFonts w:cs="Arial"/>
                <w:b/>
                <w:sz w:val="22"/>
                <w:szCs w:val="22"/>
              </w:rPr>
            </w:pPr>
            <w:r w:rsidRPr="00501FD2">
              <w:rPr>
                <w:rFonts w:cs="Arial"/>
                <w:b/>
                <w:sz w:val="22"/>
                <w:szCs w:val="22"/>
              </w:rPr>
              <w:t>4</w:t>
            </w:r>
            <w:r w:rsidR="005C5E0F" w:rsidRPr="00501FD2">
              <w:rPr>
                <w:rFonts w:cs="Arial"/>
                <w:b/>
                <w:sz w:val="22"/>
                <w:szCs w:val="22"/>
              </w:rPr>
              <w:t>6</w:t>
            </w:r>
            <w:r w:rsidRPr="00501FD2">
              <w:rPr>
                <w:rFonts w:cs="Arial"/>
                <w:b/>
                <w:sz w:val="22"/>
                <w:szCs w:val="22"/>
              </w:rPr>
              <w:t>.</w:t>
            </w:r>
          </w:p>
        </w:tc>
        <w:tc>
          <w:tcPr>
            <w:tcW w:w="6930" w:type="dxa"/>
          </w:tcPr>
          <w:p w:rsidR="000E5A79" w:rsidRPr="00501FD2" w:rsidRDefault="000E5A79" w:rsidP="000E5A79">
            <w:pPr>
              <w:spacing w:beforeLines="20" w:before="48" w:afterLines="20" w:after="48"/>
              <w:jc w:val="both"/>
              <w:rPr>
                <w:rFonts w:cs="Arial"/>
                <w:sz w:val="20"/>
                <w:szCs w:val="20"/>
              </w:rPr>
            </w:pPr>
            <w:r w:rsidRPr="00501FD2">
              <w:rPr>
                <w:rFonts w:cs="Arial"/>
                <w:sz w:val="20"/>
                <w:szCs w:val="20"/>
              </w:rPr>
              <w:t>Napastnik oddał strzał na bramkę, a stojący na linii bramkowej obrońca rozmyślnie wybił piłkę, tak, że trafia ona do innego napastnika, który w momencie oddawania strzału znajdował się na pozycji spalonej. Napastnik ten bezpośrednim strzałem zdobył bramkę. Decyzja sędziego?</w:t>
            </w:r>
          </w:p>
        </w:tc>
        <w:tc>
          <w:tcPr>
            <w:tcW w:w="1655" w:type="dxa"/>
            <w:vAlign w:val="center"/>
          </w:tcPr>
          <w:p w:rsidR="000E5A79" w:rsidRPr="00501FD2" w:rsidRDefault="000E5A79" w:rsidP="000E5A79">
            <w:pPr>
              <w:jc w:val="center"/>
              <w:rPr>
                <w:b/>
                <w:sz w:val="22"/>
                <w:szCs w:val="22"/>
              </w:rPr>
            </w:pPr>
            <w:r w:rsidRPr="00501FD2">
              <w:rPr>
                <w:b/>
                <w:sz w:val="22"/>
                <w:szCs w:val="22"/>
              </w:rPr>
              <w:t>P</w:t>
            </w:r>
          </w:p>
        </w:tc>
        <w:tc>
          <w:tcPr>
            <w:tcW w:w="1343" w:type="dxa"/>
            <w:vAlign w:val="center"/>
          </w:tcPr>
          <w:p w:rsidR="000E5A79" w:rsidRDefault="000E5A79" w:rsidP="000E5A79">
            <w:pPr>
              <w:jc w:val="center"/>
              <w:rPr>
                <w:rFonts w:cs="Arial"/>
                <w:b/>
                <w:sz w:val="22"/>
                <w:szCs w:val="22"/>
              </w:rPr>
            </w:pPr>
          </w:p>
        </w:tc>
      </w:tr>
      <w:tr w:rsidR="000E5A79" w:rsidRPr="00C726C9" w:rsidTr="00E143CB">
        <w:trPr>
          <w:trHeight w:val="457"/>
        </w:trPr>
        <w:tc>
          <w:tcPr>
            <w:tcW w:w="630" w:type="dxa"/>
            <w:vAlign w:val="center"/>
          </w:tcPr>
          <w:p w:rsidR="000E5A79" w:rsidRPr="00501FD2" w:rsidRDefault="005C5E0F" w:rsidP="000E5A79">
            <w:pPr>
              <w:jc w:val="center"/>
              <w:rPr>
                <w:rFonts w:cs="Arial"/>
                <w:b/>
                <w:sz w:val="22"/>
                <w:szCs w:val="22"/>
              </w:rPr>
            </w:pPr>
            <w:r w:rsidRPr="00501FD2">
              <w:rPr>
                <w:rFonts w:cs="Arial"/>
                <w:b/>
                <w:sz w:val="22"/>
                <w:szCs w:val="22"/>
              </w:rPr>
              <w:t>47.</w:t>
            </w:r>
          </w:p>
        </w:tc>
        <w:tc>
          <w:tcPr>
            <w:tcW w:w="6930" w:type="dxa"/>
          </w:tcPr>
          <w:p w:rsidR="000E5A79" w:rsidRPr="00501FD2" w:rsidRDefault="00123B70" w:rsidP="000E5A79">
            <w:pPr>
              <w:spacing w:beforeLines="30" w:before="72" w:afterLines="30" w:after="72"/>
              <w:jc w:val="both"/>
              <w:rPr>
                <w:rFonts w:cs="Arial"/>
                <w:sz w:val="20"/>
                <w:szCs w:val="20"/>
              </w:rPr>
            </w:pPr>
            <w:r w:rsidRPr="00501FD2">
              <w:rPr>
                <w:rFonts w:cs="Arial"/>
                <w:sz w:val="20"/>
                <w:szCs w:val="20"/>
              </w:rPr>
              <w:t>W jednym z pól karnych miało miejsce starcie obrońcy z napastnikiem, po którym napastnik przewrócił się. Sędzia nakazał kontynuowanie gry, a piłkę przejął współpartner “faulowanego” napastnika</w:t>
            </w:r>
            <w:r w:rsidR="00AE6BBA" w:rsidRPr="00501FD2">
              <w:rPr>
                <w:rFonts w:cs="Arial"/>
                <w:sz w:val="20"/>
                <w:szCs w:val="20"/>
              </w:rPr>
              <w:t>.</w:t>
            </w:r>
            <w:r w:rsidRPr="00501FD2">
              <w:rPr>
                <w:rFonts w:cs="Arial"/>
                <w:sz w:val="20"/>
                <w:szCs w:val="20"/>
              </w:rPr>
              <w:t xml:space="preserve"> </w:t>
            </w:r>
            <w:r w:rsidR="00AE6BBA" w:rsidRPr="00501FD2">
              <w:rPr>
                <w:rFonts w:cs="Arial"/>
                <w:sz w:val="20"/>
                <w:szCs w:val="20"/>
              </w:rPr>
              <w:t>B</w:t>
            </w:r>
            <w:r w:rsidRPr="00501FD2">
              <w:rPr>
                <w:rFonts w:cs="Arial"/>
                <w:sz w:val="20"/>
                <w:szCs w:val="20"/>
              </w:rPr>
              <w:t>iegnąc obok sędziego użył gestu wideo weryfikacji (kształt ekranu telewizora), co nie uciekło uwadze sędziego.</w:t>
            </w:r>
          </w:p>
        </w:tc>
        <w:tc>
          <w:tcPr>
            <w:tcW w:w="1655" w:type="dxa"/>
            <w:vAlign w:val="center"/>
          </w:tcPr>
          <w:p w:rsidR="000E5A79" w:rsidRPr="00501FD2" w:rsidRDefault="00123B70" w:rsidP="000E5A79">
            <w:pPr>
              <w:jc w:val="center"/>
              <w:rPr>
                <w:b/>
                <w:sz w:val="22"/>
                <w:szCs w:val="22"/>
              </w:rPr>
            </w:pPr>
            <w:r w:rsidRPr="00501FD2">
              <w:rPr>
                <w:b/>
                <w:sz w:val="22"/>
                <w:szCs w:val="22"/>
              </w:rPr>
              <w:t>G</w:t>
            </w:r>
          </w:p>
        </w:tc>
        <w:tc>
          <w:tcPr>
            <w:tcW w:w="1343" w:type="dxa"/>
            <w:vAlign w:val="center"/>
          </w:tcPr>
          <w:p w:rsidR="000E5A79" w:rsidRDefault="000E5A79" w:rsidP="000E5A79">
            <w:pPr>
              <w:jc w:val="center"/>
              <w:rPr>
                <w:rFonts w:cs="Arial"/>
                <w:b/>
                <w:sz w:val="22"/>
                <w:szCs w:val="22"/>
              </w:rPr>
            </w:pPr>
          </w:p>
        </w:tc>
      </w:tr>
      <w:tr w:rsidR="000E5A79" w:rsidRPr="00C726C9" w:rsidTr="00BC0EEC">
        <w:trPr>
          <w:trHeight w:val="457"/>
        </w:trPr>
        <w:tc>
          <w:tcPr>
            <w:tcW w:w="630" w:type="dxa"/>
            <w:vAlign w:val="center"/>
          </w:tcPr>
          <w:p w:rsidR="000E5A79" w:rsidRPr="00501FD2" w:rsidRDefault="000E5A79" w:rsidP="000E5A79">
            <w:pPr>
              <w:jc w:val="center"/>
              <w:rPr>
                <w:rFonts w:cs="Arial"/>
                <w:b/>
                <w:sz w:val="22"/>
                <w:szCs w:val="22"/>
              </w:rPr>
            </w:pPr>
            <w:r w:rsidRPr="00501FD2">
              <w:rPr>
                <w:rFonts w:cs="Arial"/>
                <w:b/>
                <w:sz w:val="22"/>
                <w:szCs w:val="22"/>
              </w:rPr>
              <w:t>4</w:t>
            </w:r>
            <w:r w:rsidR="005C5E0F" w:rsidRPr="00501FD2">
              <w:rPr>
                <w:rFonts w:cs="Arial"/>
                <w:b/>
                <w:sz w:val="22"/>
                <w:szCs w:val="22"/>
              </w:rPr>
              <w:t>8</w:t>
            </w:r>
            <w:r w:rsidRPr="00501FD2">
              <w:rPr>
                <w:rFonts w:cs="Arial"/>
                <w:b/>
                <w:sz w:val="22"/>
                <w:szCs w:val="22"/>
              </w:rPr>
              <w:t>.</w:t>
            </w:r>
          </w:p>
        </w:tc>
        <w:tc>
          <w:tcPr>
            <w:tcW w:w="6930" w:type="dxa"/>
            <w:vAlign w:val="center"/>
          </w:tcPr>
          <w:p w:rsidR="000E5A79" w:rsidRPr="00501FD2" w:rsidRDefault="000E5A79" w:rsidP="000E5A79">
            <w:pPr>
              <w:shd w:val="clear" w:color="auto" w:fill="FFFFFF"/>
              <w:snapToGrid w:val="0"/>
              <w:jc w:val="both"/>
              <w:rPr>
                <w:rFonts w:cs="Arial"/>
                <w:sz w:val="20"/>
                <w:szCs w:val="20"/>
              </w:rPr>
            </w:pPr>
            <w:r w:rsidRPr="00501FD2">
              <w:rPr>
                <w:rFonts w:cs="Arial"/>
                <w:sz w:val="20"/>
                <w:szCs w:val="20"/>
              </w:rPr>
              <w:t xml:space="preserve">Zawodnik, po zdobytej bramce, wybiegł poza linię boczną boiska, podbiegł w pobliże sektora gości, co zdaniem sędziego naruszyło porządek i stworzyło zagrożenie bezpieczeństwa. Jaka będzie decyzja sędziego? </w:t>
            </w:r>
          </w:p>
        </w:tc>
        <w:tc>
          <w:tcPr>
            <w:tcW w:w="1655" w:type="dxa"/>
            <w:vAlign w:val="center"/>
          </w:tcPr>
          <w:p w:rsidR="000E5A79" w:rsidRPr="00501FD2" w:rsidRDefault="000E5A79" w:rsidP="000E5A79">
            <w:pPr>
              <w:jc w:val="center"/>
              <w:rPr>
                <w:b/>
                <w:sz w:val="22"/>
                <w:szCs w:val="22"/>
              </w:rPr>
            </w:pPr>
            <w:r w:rsidRPr="00501FD2">
              <w:rPr>
                <w:b/>
                <w:sz w:val="22"/>
                <w:szCs w:val="22"/>
              </w:rPr>
              <w:t>Br +</w:t>
            </w:r>
          </w:p>
        </w:tc>
        <w:tc>
          <w:tcPr>
            <w:tcW w:w="1343" w:type="dxa"/>
            <w:vAlign w:val="center"/>
          </w:tcPr>
          <w:p w:rsidR="000E5A79" w:rsidRDefault="000E5A79" w:rsidP="000E5A79">
            <w:pPr>
              <w:jc w:val="center"/>
              <w:rPr>
                <w:rFonts w:cs="Arial"/>
                <w:b/>
                <w:sz w:val="22"/>
                <w:szCs w:val="22"/>
              </w:rPr>
            </w:pPr>
          </w:p>
        </w:tc>
      </w:tr>
      <w:tr w:rsidR="00F7419B" w:rsidRPr="00C726C9" w:rsidTr="00E143CB">
        <w:trPr>
          <w:trHeight w:val="457"/>
        </w:trPr>
        <w:tc>
          <w:tcPr>
            <w:tcW w:w="630" w:type="dxa"/>
            <w:vAlign w:val="center"/>
          </w:tcPr>
          <w:p w:rsidR="00F7419B" w:rsidRPr="00501FD2" w:rsidRDefault="005C5E0F" w:rsidP="00F7419B">
            <w:pPr>
              <w:jc w:val="center"/>
              <w:rPr>
                <w:rFonts w:cs="Arial"/>
                <w:b/>
                <w:sz w:val="22"/>
                <w:szCs w:val="22"/>
              </w:rPr>
            </w:pPr>
            <w:r w:rsidRPr="00501FD2">
              <w:rPr>
                <w:rFonts w:cs="Arial"/>
                <w:b/>
                <w:sz w:val="22"/>
                <w:szCs w:val="22"/>
              </w:rPr>
              <w:t>49</w:t>
            </w:r>
            <w:r w:rsidR="003F6C97" w:rsidRPr="00501FD2">
              <w:rPr>
                <w:rFonts w:cs="Arial"/>
                <w:b/>
                <w:sz w:val="22"/>
                <w:szCs w:val="22"/>
              </w:rPr>
              <w:t>.</w:t>
            </w:r>
          </w:p>
        </w:tc>
        <w:tc>
          <w:tcPr>
            <w:tcW w:w="6930" w:type="dxa"/>
          </w:tcPr>
          <w:p w:rsidR="00F7419B" w:rsidRPr="00501FD2" w:rsidRDefault="003F6C97" w:rsidP="00F7419B">
            <w:pPr>
              <w:snapToGrid w:val="0"/>
              <w:spacing w:before="20" w:after="20"/>
              <w:jc w:val="both"/>
              <w:rPr>
                <w:rFonts w:cs="Arial"/>
                <w:sz w:val="20"/>
                <w:szCs w:val="20"/>
              </w:rPr>
            </w:pPr>
            <w:r w:rsidRPr="00501FD2">
              <w:rPr>
                <w:rFonts w:cs="Arial"/>
                <w:sz w:val="20"/>
                <w:szCs w:val="20"/>
              </w:rPr>
              <w:t>Obrońca we własnym polu karnym wykonał wślizg w kierunku piłki. Zagrana piłka trafiła obrońcę w rękę, znajd</w:t>
            </w:r>
            <w:r w:rsidR="005C5E0F" w:rsidRPr="00501FD2">
              <w:rPr>
                <w:rFonts w:cs="Arial"/>
                <w:sz w:val="20"/>
                <w:szCs w:val="20"/>
              </w:rPr>
              <w:t>ującą się między ciałem i podłożem i nie była wyciągnięta na bok ani do tyłu.</w:t>
            </w:r>
            <w:r w:rsidRPr="00501FD2">
              <w:rPr>
                <w:rFonts w:cs="Arial"/>
                <w:sz w:val="20"/>
                <w:szCs w:val="20"/>
              </w:rPr>
              <w:t xml:space="preserve"> </w:t>
            </w:r>
          </w:p>
        </w:tc>
        <w:tc>
          <w:tcPr>
            <w:tcW w:w="1655" w:type="dxa"/>
            <w:vAlign w:val="center"/>
          </w:tcPr>
          <w:p w:rsidR="00F7419B" w:rsidRPr="00501FD2" w:rsidRDefault="005C5E0F" w:rsidP="00F7419B">
            <w:pPr>
              <w:snapToGrid w:val="0"/>
              <w:jc w:val="center"/>
              <w:rPr>
                <w:b/>
                <w:sz w:val="22"/>
                <w:szCs w:val="22"/>
              </w:rPr>
            </w:pPr>
            <w:r w:rsidRPr="00501FD2">
              <w:rPr>
                <w:b/>
                <w:sz w:val="22"/>
                <w:szCs w:val="22"/>
              </w:rPr>
              <w:t>G</w:t>
            </w:r>
          </w:p>
        </w:tc>
        <w:tc>
          <w:tcPr>
            <w:tcW w:w="1343" w:type="dxa"/>
            <w:vAlign w:val="center"/>
          </w:tcPr>
          <w:p w:rsidR="00F7419B" w:rsidRDefault="00F7419B" w:rsidP="00F7419B">
            <w:pPr>
              <w:jc w:val="center"/>
              <w:rPr>
                <w:rFonts w:cs="Arial"/>
                <w:b/>
                <w:sz w:val="22"/>
                <w:szCs w:val="22"/>
              </w:rPr>
            </w:pPr>
          </w:p>
        </w:tc>
      </w:tr>
      <w:tr w:rsidR="005C5E0F" w:rsidRPr="00C726C9" w:rsidTr="00E143CB">
        <w:trPr>
          <w:trHeight w:val="457"/>
        </w:trPr>
        <w:tc>
          <w:tcPr>
            <w:tcW w:w="630" w:type="dxa"/>
            <w:vAlign w:val="center"/>
          </w:tcPr>
          <w:p w:rsidR="005C5E0F" w:rsidRPr="00501FD2" w:rsidRDefault="005C5E0F" w:rsidP="00F7419B">
            <w:pPr>
              <w:jc w:val="center"/>
              <w:rPr>
                <w:rFonts w:cs="Arial"/>
                <w:b/>
                <w:sz w:val="22"/>
                <w:szCs w:val="22"/>
              </w:rPr>
            </w:pPr>
            <w:r w:rsidRPr="00501FD2">
              <w:rPr>
                <w:rFonts w:cs="Arial"/>
                <w:b/>
                <w:sz w:val="22"/>
                <w:szCs w:val="22"/>
              </w:rPr>
              <w:t>50.</w:t>
            </w:r>
          </w:p>
        </w:tc>
        <w:tc>
          <w:tcPr>
            <w:tcW w:w="6930" w:type="dxa"/>
          </w:tcPr>
          <w:p w:rsidR="005C5E0F" w:rsidRPr="00501FD2" w:rsidRDefault="005C5E0F" w:rsidP="00F7419B">
            <w:pPr>
              <w:snapToGrid w:val="0"/>
              <w:spacing w:before="20" w:after="20"/>
              <w:jc w:val="both"/>
              <w:rPr>
                <w:rFonts w:cs="Arial"/>
                <w:sz w:val="20"/>
                <w:szCs w:val="20"/>
              </w:rPr>
            </w:pPr>
            <w:r w:rsidRPr="00501FD2">
              <w:rPr>
                <w:rFonts w:cs="Arial"/>
                <w:sz w:val="20"/>
                <w:szCs w:val="20"/>
              </w:rPr>
              <w:t>Czy przy murze dwuosobowym podczas wykonywania rzutu wolnego, zawodnicy drużyny przeciwnej muszą znajdować się minimum jeden metr od muru</w:t>
            </w:r>
            <w:r w:rsidR="00087A1C" w:rsidRPr="00501FD2">
              <w:rPr>
                <w:rFonts w:cs="Arial"/>
                <w:sz w:val="20"/>
                <w:szCs w:val="20"/>
              </w:rPr>
              <w:t>, do momentu, gdy piłka jest w grze</w:t>
            </w:r>
            <w:r w:rsidRPr="00501FD2">
              <w:rPr>
                <w:rFonts w:cs="Arial"/>
                <w:sz w:val="20"/>
                <w:szCs w:val="20"/>
              </w:rPr>
              <w:t>?</w:t>
            </w:r>
          </w:p>
        </w:tc>
        <w:tc>
          <w:tcPr>
            <w:tcW w:w="1655" w:type="dxa"/>
            <w:vAlign w:val="center"/>
          </w:tcPr>
          <w:p w:rsidR="005C5E0F" w:rsidRPr="00501FD2" w:rsidRDefault="005C5E0F" w:rsidP="00F7419B">
            <w:pPr>
              <w:snapToGrid w:val="0"/>
              <w:jc w:val="center"/>
              <w:rPr>
                <w:b/>
                <w:sz w:val="22"/>
                <w:szCs w:val="22"/>
              </w:rPr>
            </w:pPr>
            <w:r w:rsidRPr="00501FD2">
              <w:rPr>
                <w:b/>
                <w:sz w:val="22"/>
                <w:szCs w:val="22"/>
              </w:rPr>
              <w:t>NIE</w:t>
            </w:r>
          </w:p>
        </w:tc>
        <w:tc>
          <w:tcPr>
            <w:tcW w:w="1343" w:type="dxa"/>
            <w:vAlign w:val="center"/>
          </w:tcPr>
          <w:p w:rsidR="005C5E0F" w:rsidRDefault="005C5E0F" w:rsidP="00F7419B">
            <w:pPr>
              <w:jc w:val="center"/>
              <w:rPr>
                <w:rFonts w:cs="Arial"/>
                <w:b/>
                <w:sz w:val="22"/>
                <w:szCs w:val="22"/>
              </w:rPr>
            </w:pPr>
          </w:p>
        </w:tc>
      </w:tr>
    </w:tbl>
    <w:p w:rsidR="00570D2F" w:rsidRDefault="00570D2F"/>
    <w:sectPr w:rsidR="00570D2F" w:rsidSect="00F7419B">
      <w:headerReference w:type="default" r:id="rId7"/>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3EE" w:rsidRDefault="003843EE" w:rsidP="00E143CB">
      <w:r>
        <w:separator/>
      </w:r>
    </w:p>
  </w:endnote>
  <w:endnote w:type="continuationSeparator" w:id="0">
    <w:p w:rsidR="003843EE" w:rsidRDefault="003843EE" w:rsidP="00E14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GloberRegular">
    <w:charset w:val="EE"/>
    <w:family w:val="swiss"/>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3EE" w:rsidRDefault="003843EE" w:rsidP="00E143CB">
      <w:r>
        <w:separator/>
      </w:r>
    </w:p>
  </w:footnote>
  <w:footnote w:type="continuationSeparator" w:id="0">
    <w:p w:rsidR="003843EE" w:rsidRDefault="003843EE" w:rsidP="00E14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3CB" w:rsidRPr="002B00D8" w:rsidRDefault="002B00D8" w:rsidP="002B00D8">
    <w:pPr>
      <w:pStyle w:val="Nagwek"/>
      <w:jc w:val="center"/>
      <w:rPr>
        <w:rFonts w:ascii="Times New Roman" w:hAnsi="Times New Roman"/>
        <w:b/>
        <w:sz w:val="28"/>
        <w:szCs w:val="28"/>
      </w:rPr>
    </w:pPr>
    <w:r>
      <w:rPr>
        <w:rFonts w:ascii="Times New Roman" w:hAnsi="Times New Roman"/>
        <w:b/>
        <w:sz w:val="28"/>
        <w:szCs w:val="28"/>
      </w:rPr>
      <w:t>Praca zimowa 201</w:t>
    </w:r>
    <w:r w:rsidR="00211899">
      <w:rPr>
        <w:rFonts w:ascii="Times New Roman" w:hAnsi="Times New Roman"/>
        <w:b/>
        <w:sz w:val="28"/>
        <w:szCs w:val="28"/>
      </w:rPr>
      <w:t>9</w:t>
    </w:r>
    <w:r>
      <w:rPr>
        <w:rFonts w:ascii="Times New Roman" w:hAnsi="Times New Roman"/>
        <w:b/>
        <w:sz w:val="28"/>
        <w:szCs w:val="28"/>
      </w:rPr>
      <w:t>/20</w:t>
    </w:r>
    <w:r w:rsidR="00211899">
      <w:rPr>
        <w:rFonts w:ascii="Times New Roman" w:hAnsi="Times New Roman"/>
        <w:b/>
        <w:sz w:val="28"/>
        <w:szCs w:val="28"/>
      </w:rPr>
      <w:t>20</w:t>
    </w:r>
    <w:r>
      <w:rPr>
        <w:rFonts w:ascii="Times New Roman" w:hAnsi="Times New Roman"/>
        <w:b/>
        <w:sz w:val="28"/>
        <w:szCs w:val="28"/>
      </w:rPr>
      <w:t xml:space="preserve"> sędziów KS </w:t>
    </w:r>
    <w:r w:rsidR="00211899">
      <w:rPr>
        <w:rFonts w:ascii="Times New Roman" w:hAnsi="Times New Roman"/>
        <w:b/>
        <w:sz w:val="28"/>
        <w:szCs w:val="28"/>
      </w:rPr>
      <w:t>Podokręg</w:t>
    </w:r>
    <w:r>
      <w:rPr>
        <w:rFonts w:ascii="Times New Roman" w:hAnsi="Times New Roman"/>
        <w:b/>
        <w:sz w:val="28"/>
        <w:szCs w:val="28"/>
      </w:rPr>
      <w:t xml:space="preserve"> Jeleni</w:t>
    </w:r>
    <w:r w:rsidR="003608DE">
      <w:rPr>
        <w:rFonts w:ascii="Times New Roman" w:hAnsi="Times New Roman"/>
        <w:b/>
        <w:sz w:val="28"/>
        <w:szCs w:val="28"/>
      </w:rPr>
      <w:t>a</w:t>
    </w:r>
    <w:r>
      <w:rPr>
        <w:rFonts w:ascii="Times New Roman" w:hAnsi="Times New Roman"/>
        <w:b/>
        <w:sz w:val="28"/>
        <w:szCs w:val="28"/>
      </w:rPr>
      <w:t xml:space="preserve"> Góra</w:t>
    </w:r>
  </w:p>
  <w:p w:rsidR="00E143CB" w:rsidRDefault="00E143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07BE6"/>
    <w:multiLevelType w:val="hybridMultilevel"/>
    <w:tmpl w:val="287A44FA"/>
    <w:lvl w:ilvl="0" w:tplc="54C45188">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17E7995"/>
    <w:multiLevelType w:val="hybridMultilevel"/>
    <w:tmpl w:val="796E01C8"/>
    <w:lvl w:ilvl="0" w:tplc="A0E4D798">
      <w:start w:val="1"/>
      <w:numFmt w:val="upperLetter"/>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28706B3"/>
    <w:multiLevelType w:val="multilevel"/>
    <w:tmpl w:val="5754B1B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5882C95"/>
    <w:multiLevelType w:val="hybridMultilevel"/>
    <w:tmpl w:val="FCEEE660"/>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792F6310"/>
    <w:multiLevelType w:val="hybridMultilevel"/>
    <w:tmpl w:val="5D92338A"/>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3CB"/>
    <w:rsid w:val="00020A33"/>
    <w:rsid w:val="000418ED"/>
    <w:rsid w:val="000432F4"/>
    <w:rsid w:val="00080F7B"/>
    <w:rsid w:val="00087A1C"/>
    <w:rsid w:val="000E5A79"/>
    <w:rsid w:val="00100959"/>
    <w:rsid w:val="00107926"/>
    <w:rsid w:val="00123B70"/>
    <w:rsid w:val="00130F90"/>
    <w:rsid w:val="0015545F"/>
    <w:rsid w:val="001B34D6"/>
    <w:rsid w:val="001D6F4A"/>
    <w:rsid w:val="00211899"/>
    <w:rsid w:val="00223653"/>
    <w:rsid w:val="0023064D"/>
    <w:rsid w:val="00255AA1"/>
    <w:rsid w:val="002673EC"/>
    <w:rsid w:val="00270B76"/>
    <w:rsid w:val="00290984"/>
    <w:rsid w:val="002B00D8"/>
    <w:rsid w:val="002B0738"/>
    <w:rsid w:val="002C29A4"/>
    <w:rsid w:val="002E5D42"/>
    <w:rsid w:val="003322BF"/>
    <w:rsid w:val="00342930"/>
    <w:rsid w:val="003608DE"/>
    <w:rsid w:val="0037109B"/>
    <w:rsid w:val="003843EE"/>
    <w:rsid w:val="003B6E23"/>
    <w:rsid w:val="003D5EB1"/>
    <w:rsid w:val="003F6C97"/>
    <w:rsid w:val="00405DB3"/>
    <w:rsid w:val="00426404"/>
    <w:rsid w:val="00446715"/>
    <w:rsid w:val="00484220"/>
    <w:rsid w:val="004A6242"/>
    <w:rsid w:val="004E1287"/>
    <w:rsid w:val="004E3698"/>
    <w:rsid w:val="00501FD2"/>
    <w:rsid w:val="005111E6"/>
    <w:rsid w:val="005311DC"/>
    <w:rsid w:val="00555F8F"/>
    <w:rsid w:val="00556D4E"/>
    <w:rsid w:val="00570D2F"/>
    <w:rsid w:val="005823DE"/>
    <w:rsid w:val="005C5E0F"/>
    <w:rsid w:val="005D0704"/>
    <w:rsid w:val="005F7523"/>
    <w:rsid w:val="00655D4D"/>
    <w:rsid w:val="00676E0B"/>
    <w:rsid w:val="006A1866"/>
    <w:rsid w:val="006A61D0"/>
    <w:rsid w:val="006B3361"/>
    <w:rsid w:val="006F1B09"/>
    <w:rsid w:val="007336B2"/>
    <w:rsid w:val="00770748"/>
    <w:rsid w:val="00796C67"/>
    <w:rsid w:val="0080119C"/>
    <w:rsid w:val="008372F1"/>
    <w:rsid w:val="008B0AFD"/>
    <w:rsid w:val="008B72CE"/>
    <w:rsid w:val="008C3070"/>
    <w:rsid w:val="008D0ACD"/>
    <w:rsid w:val="008D3CCB"/>
    <w:rsid w:val="008E4C40"/>
    <w:rsid w:val="00957445"/>
    <w:rsid w:val="009579A0"/>
    <w:rsid w:val="00976EA3"/>
    <w:rsid w:val="00A041A7"/>
    <w:rsid w:val="00AA337A"/>
    <w:rsid w:val="00AA4CD0"/>
    <w:rsid w:val="00AB66ED"/>
    <w:rsid w:val="00AD7780"/>
    <w:rsid w:val="00AE6BBA"/>
    <w:rsid w:val="00AF15D2"/>
    <w:rsid w:val="00B1289D"/>
    <w:rsid w:val="00B67B6E"/>
    <w:rsid w:val="00B8465C"/>
    <w:rsid w:val="00B860D2"/>
    <w:rsid w:val="00C15CAE"/>
    <w:rsid w:val="00C467DE"/>
    <w:rsid w:val="00C76038"/>
    <w:rsid w:val="00CE02A0"/>
    <w:rsid w:val="00D11D89"/>
    <w:rsid w:val="00D20BC7"/>
    <w:rsid w:val="00D23189"/>
    <w:rsid w:val="00DE1648"/>
    <w:rsid w:val="00DE5CEF"/>
    <w:rsid w:val="00DF30BD"/>
    <w:rsid w:val="00E010A0"/>
    <w:rsid w:val="00E143CB"/>
    <w:rsid w:val="00E15656"/>
    <w:rsid w:val="00E16CDD"/>
    <w:rsid w:val="00E359E6"/>
    <w:rsid w:val="00E5420E"/>
    <w:rsid w:val="00E551A4"/>
    <w:rsid w:val="00E93144"/>
    <w:rsid w:val="00EE0B0B"/>
    <w:rsid w:val="00EF3210"/>
    <w:rsid w:val="00EF5493"/>
    <w:rsid w:val="00F367C7"/>
    <w:rsid w:val="00F7419B"/>
    <w:rsid w:val="00FA2AB7"/>
    <w:rsid w:val="00FB6363"/>
    <w:rsid w:val="00FC5B59"/>
    <w:rsid w:val="00FE2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E0D7B98"/>
  <w15:chartTrackingRefBased/>
  <w15:docId w15:val="{FAAC1C88-FC9C-426C-88E2-DAFE358C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143CB"/>
    <w:pPr>
      <w:spacing w:after="0" w:line="240" w:lineRule="auto"/>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143CB"/>
    <w:pPr>
      <w:ind w:left="720"/>
      <w:contextualSpacing/>
    </w:pPr>
  </w:style>
  <w:style w:type="paragraph" w:customStyle="1" w:styleId="Default">
    <w:name w:val="Default"/>
    <w:rsid w:val="00E143CB"/>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Standard">
    <w:name w:val="Standard"/>
    <w:rsid w:val="00E143CB"/>
    <w:pPr>
      <w:suppressAutoHyphens/>
      <w:autoSpaceDN w:val="0"/>
      <w:spacing w:after="0" w:line="240" w:lineRule="auto"/>
      <w:textAlignment w:val="baseline"/>
    </w:pPr>
    <w:rPr>
      <w:rFonts w:ascii="Arial" w:eastAsia="Times New Roman" w:hAnsi="Arial" w:cs="Mangal"/>
      <w:kern w:val="3"/>
      <w:sz w:val="24"/>
      <w:szCs w:val="24"/>
      <w:lang w:eastAsia="zh-CN" w:bidi="hi-IN"/>
    </w:rPr>
  </w:style>
  <w:style w:type="paragraph" w:styleId="Nagwek">
    <w:name w:val="header"/>
    <w:basedOn w:val="Normalny"/>
    <w:link w:val="NagwekZnak"/>
    <w:uiPriority w:val="99"/>
    <w:unhideWhenUsed/>
    <w:rsid w:val="00E143CB"/>
    <w:pPr>
      <w:tabs>
        <w:tab w:val="center" w:pos="4536"/>
        <w:tab w:val="right" w:pos="9072"/>
      </w:tabs>
    </w:pPr>
  </w:style>
  <w:style w:type="character" w:customStyle="1" w:styleId="NagwekZnak">
    <w:name w:val="Nagłówek Znak"/>
    <w:basedOn w:val="Domylnaczcionkaakapitu"/>
    <w:link w:val="Nagwek"/>
    <w:uiPriority w:val="99"/>
    <w:rsid w:val="00E143CB"/>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E143CB"/>
    <w:pPr>
      <w:tabs>
        <w:tab w:val="center" w:pos="4536"/>
        <w:tab w:val="right" w:pos="9072"/>
      </w:tabs>
    </w:pPr>
  </w:style>
  <w:style w:type="character" w:customStyle="1" w:styleId="StopkaZnak">
    <w:name w:val="Stopka Znak"/>
    <w:basedOn w:val="Domylnaczcionkaakapitu"/>
    <w:link w:val="Stopka"/>
    <w:uiPriority w:val="99"/>
    <w:qFormat/>
    <w:rsid w:val="00E143CB"/>
    <w:rPr>
      <w:rFonts w:ascii="Arial" w:eastAsia="Times New Roman" w:hAnsi="Arial" w:cs="Times New Roman"/>
      <w:sz w:val="24"/>
      <w:szCs w:val="24"/>
      <w:lang w:eastAsia="pl-PL"/>
    </w:rPr>
  </w:style>
  <w:style w:type="paragraph" w:styleId="Tekstprzypisukocowego">
    <w:name w:val="endnote text"/>
    <w:basedOn w:val="Normalny"/>
    <w:link w:val="TekstprzypisukocowegoZnak"/>
    <w:uiPriority w:val="99"/>
    <w:semiHidden/>
    <w:unhideWhenUsed/>
    <w:rsid w:val="00FC5B59"/>
    <w:rPr>
      <w:sz w:val="20"/>
      <w:szCs w:val="20"/>
    </w:rPr>
  </w:style>
  <w:style w:type="character" w:customStyle="1" w:styleId="TekstprzypisukocowegoZnak">
    <w:name w:val="Tekst przypisu końcowego Znak"/>
    <w:basedOn w:val="Domylnaczcionkaakapitu"/>
    <w:link w:val="Tekstprzypisukocowego"/>
    <w:uiPriority w:val="99"/>
    <w:semiHidden/>
    <w:rsid w:val="00FC5B59"/>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FC5B59"/>
    <w:rPr>
      <w:vertAlign w:val="superscript"/>
    </w:rPr>
  </w:style>
  <w:style w:type="paragraph" w:customStyle="1" w:styleId="Stopka1">
    <w:name w:val="Stopka1"/>
    <w:basedOn w:val="Normalny"/>
    <w:uiPriority w:val="99"/>
    <w:unhideWhenUsed/>
    <w:rsid w:val="007336B2"/>
    <w:pPr>
      <w:tabs>
        <w:tab w:val="center" w:pos="4536"/>
        <w:tab w:val="right" w:pos="9072"/>
      </w:tabs>
    </w:pPr>
    <w:rPr>
      <w:rFonts w:asciiTheme="minorHAnsi" w:eastAsiaTheme="minorHAnsi" w:hAnsiTheme="minorHAnsi" w:cstheme="minorBidi"/>
      <w:color w:val="00000A"/>
      <w:sz w:val="22"/>
      <w:szCs w:val="22"/>
      <w:lang w:eastAsia="en-US"/>
    </w:rPr>
  </w:style>
  <w:style w:type="paragraph" w:customStyle="1" w:styleId="TableContents">
    <w:name w:val="Table Contents"/>
    <w:basedOn w:val="Normalny"/>
    <w:rsid w:val="00426404"/>
    <w:pPr>
      <w:widowControl w:val="0"/>
      <w:suppressLineNumbers/>
      <w:suppressAutoHyphens/>
      <w:autoSpaceDN w:val="0"/>
    </w:pPr>
    <w:rPr>
      <w:rFonts w:ascii="Times New Roman" w:eastAsia="Andale Sans UI" w:hAnsi="Times New Roman" w:cs="Tahoma"/>
      <w:kern w:val="3"/>
      <w:lang w:val="de-DE" w:eastAsia="ja-JP" w:bidi="fa-IR"/>
    </w:rPr>
  </w:style>
  <w:style w:type="paragraph" w:styleId="NormalnyWeb">
    <w:name w:val="Normal (Web)"/>
    <w:basedOn w:val="Normalny"/>
    <w:uiPriority w:val="99"/>
    <w:unhideWhenUsed/>
    <w:rsid w:val="00B67B6E"/>
    <w:pPr>
      <w:spacing w:before="100" w:beforeAutospacing="1" w:after="100" w:afterAutospacing="1"/>
    </w:pPr>
    <w:rPr>
      <w:rFonts w:ascii="Times New Roman" w:hAnsi="Times New Roman"/>
    </w:rPr>
  </w:style>
  <w:style w:type="paragraph" w:customStyle="1" w:styleId="Zawartotabeli">
    <w:name w:val="Zawartość tabeli"/>
    <w:basedOn w:val="Normalny"/>
    <w:rsid w:val="00E551A4"/>
    <w:pPr>
      <w:suppressLineNumbers/>
      <w:suppressAutoHyphens/>
    </w:pPr>
    <w:rPr>
      <w:rFonts w:ascii="Times New Roman" w:hAnsi="Times New Roman"/>
      <w:lang w:eastAsia="ar-SA"/>
    </w:rPr>
  </w:style>
  <w:style w:type="paragraph" w:styleId="Bezodstpw">
    <w:name w:val="No Spacing"/>
    <w:link w:val="BezodstpwZnak"/>
    <w:qFormat/>
    <w:rsid w:val="00E551A4"/>
    <w:pPr>
      <w:spacing w:after="0" w:line="240" w:lineRule="auto"/>
    </w:pPr>
    <w:rPr>
      <w:rFonts w:ascii="Arial" w:eastAsia="Times New Roman" w:hAnsi="Arial" w:cs="Times New Roman"/>
      <w:sz w:val="24"/>
      <w:szCs w:val="24"/>
      <w:lang w:eastAsia="pl-PL"/>
    </w:rPr>
  </w:style>
  <w:style w:type="character" w:customStyle="1" w:styleId="BezodstpwZnak">
    <w:name w:val="Bez odstępów Znak"/>
    <w:link w:val="Bezodstpw"/>
    <w:rsid w:val="00E551A4"/>
    <w:rPr>
      <w:rFonts w:ascii="Arial" w:eastAsia="Times New Roman" w:hAnsi="Arial"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560960">
      <w:bodyDiv w:val="1"/>
      <w:marLeft w:val="0"/>
      <w:marRight w:val="0"/>
      <w:marTop w:val="0"/>
      <w:marBottom w:val="0"/>
      <w:divBdr>
        <w:top w:val="none" w:sz="0" w:space="0" w:color="auto"/>
        <w:left w:val="none" w:sz="0" w:space="0" w:color="auto"/>
        <w:bottom w:val="none" w:sz="0" w:space="0" w:color="auto"/>
        <w:right w:val="none" w:sz="0" w:space="0" w:color="auto"/>
      </w:divBdr>
    </w:div>
    <w:div w:id="843931416">
      <w:bodyDiv w:val="1"/>
      <w:marLeft w:val="0"/>
      <w:marRight w:val="0"/>
      <w:marTop w:val="0"/>
      <w:marBottom w:val="0"/>
      <w:divBdr>
        <w:top w:val="none" w:sz="0" w:space="0" w:color="auto"/>
        <w:left w:val="none" w:sz="0" w:space="0" w:color="auto"/>
        <w:bottom w:val="none" w:sz="0" w:space="0" w:color="auto"/>
        <w:right w:val="none" w:sz="0" w:space="0" w:color="auto"/>
      </w:divBdr>
    </w:div>
    <w:div w:id="161744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1943</Words>
  <Characters>11663</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PW WRZESZCZYNSKI</dc:creator>
  <cp:keywords/>
  <dc:description/>
  <cp:lastModifiedBy>Komputer</cp:lastModifiedBy>
  <cp:revision>22</cp:revision>
  <dcterms:created xsi:type="dcterms:W3CDTF">2019-01-10T07:51:00Z</dcterms:created>
  <dcterms:modified xsi:type="dcterms:W3CDTF">2020-01-17T12:37:00Z</dcterms:modified>
</cp:coreProperties>
</file>